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4E18" w14:textId="77777777" w:rsidR="00752B75" w:rsidRPr="008D77E7" w:rsidRDefault="00752B75" w:rsidP="00752B75">
      <w:pPr>
        <w:jc w:val="center"/>
        <w:rPr>
          <w:rFonts w:ascii="Tahoma" w:hAnsi="Tahoma"/>
          <w:b/>
          <w:color w:val="auto"/>
          <w:sz w:val="20"/>
          <w:szCs w:val="20"/>
          <w:u w:val="single"/>
        </w:rPr>
      </w:pPr>
      <w:r w:rsidRPr="008D77E7">
        <w:rPr>
          <w:rFonts w:ascii="Tahoma" w:eastAsia="Times New Roman" w:hAnsi="Tahoma"/>
          <w:b/>
          <w:bCs/>
          <w:iCs/>
          <w:color w:val="auto"/>
          <w:sz w:val="20"/>
          <w:szCs w:val="20"/>
          <w:u w:val="single"/>
          <w:lang w:val="fr-FR" w:eastAsia="fr-CA"/>
        </w:rPr>
        <w:t>PRÉAMBULE</w:t>
      </w:r>
    </w:p>
    <w:p w14:paraId="56D2DAA9" w14:textId="77777777" w:rsidR="00752B75" w:rsidRPr="008D77E7" w:rsidRDefault="00752B75" w:rsidP="00D20679">
      <w:pPr>
        <w:rPr>
          <w:rFonts w:ascii="Tahoma" w:eastAsia="Times New Roman" w:hAnsi="Tahoma"/>
          <w:color w:val="auto"/>
          <w:kern w:val="2"/>
          <w:sz w:val="20"/>
          <w:szCs w:val="20"/>
          <w:lang w:eastAsia="fr-CA"/>
        </w:rPr>
      </w:pPr>
    </w:p>
    <w:p w14:paraId="3D32FF89" w14:textId="22CF5009" w:rsidR="003F0F9F" w:rsidRPr="008D77E7" w:rsidRDefault="00734B60" w:rsidP="003F0F9F">
      <w:pPr>
        <w:rPr>
          <w:rFonts w:ascii="Tahoma" w:hAnsi="Tahoma"/>
          <w:color w:val="auto"/>
          <w:sz w:val="20"/>
          <w:szCs w:val="20"/>
          <w:u w:val="single"/>
        </w:rPr>
      </w:pPr>
      <w:r w:rsidRPr="008D77E7">
        <w:rPr>
          <w:rFonts w:ascii="Tahoma" w:eastAsia="Times New Roman" w:hAnsi="Tahoma"/>
          <w:bCs/>
          <w:iCs/>
          <w:color w:val="auto"/>
          <w:sz w:val="20"/>
          <w:szCs w:val="20"/>
          <w:u w:val="single"/>
          <w:lang w:val="fr-FR" w:eastAsia="fr-CA"/>
        </w:rPr>
        <w:t>NOUS SAVONS QUE...</w:t>
      </w:r>
    </w:p>
    <w:p w14:paraId="33C59006" w14:textId="77777777" w:rsidR="003F0F9F" w:rsidRPr="008D77E7" w:rsidRDefault="003F0F9F" w:rsidP="00D20679">
      <w:pPr>
        <w:rPr>
          <w:rFonts w:ascii="Tahoma" w:eastAsia="Times New Roman" w:hAnsi="Tahoma"/>
          <w:color w:val="auto"/>
          <w:kern w:val="2"/>
          <w:sz w:val="20"/>
          <w:szCs w:val="20"/>
          <w:lang w:eastAsia="fr-CA"/>
        </w:rPr>
      </w:pPr>
    </w:p>
    <w:p w14:paraId="75A2E61E" w14:textId="325B20C2" w:rsidR="00DC7753" w:rsidRPr="008D77E7" w:rsidRDefault="00DC7753" w:rsidP="00D20679">
      <w:pPr>
        <w:rPr>
          <w:rFonts w:ascii="Tahoma" w:eastAsia="Times New Roman" w:hAnsi="Tahoma"/>
          <w:color w:val="auto"/>
          <w:kern w:val="2"/>
          <w:sz w:val="20"/>
          <w:szCs w:val="20"/>
          <w:lang w:eastAsia="fr-CA"/>
        </w:rPr>
      </w:pPr>
      <w:r w:rsidRPr="008D77E7">
        <w:rPr>
          <w:rFonts w:ascii="Tahoma" w:eastAsia="Times New Roman" w:hAnsi="Tahoma"/>
          <w:color w:val="auto"/>
          <w:kern w:val="2"/>
          <w:sz w:val="20"/>
          <w:szCs w:val="20"/>
          <w:lang w:eastAsia="fr-CA"/>
        </w:rPr>
        <w:t>Un projet de construction d’un port pétrolier</w:t>
      </w:r>
      <w:r w:rsidRPr="008D77E7">
        <w:rPr>
          <w:rFonts w:ascii="Tahoma" w:hAnsi="Tahoma"/>
          <w:color w:val="auto"/>
          <w:sz w:val="20"/>
          <w:szCs w:val="20"/>
        </w:rPr>
        <w:t xml:space="preserve"> </w:t>
      </w:r>
      <w:r w:rsidRPr="008D77E7">
        <w:rPr>
          <w:rFonts w:ascii="Tahoma" w:eastAsia="Times New Roman" w:hAnsi="Tahoma"/>
          <w:color w:val="auto"/>
          <w:kern w:val="2"/>
          <w:sz w:val="20"/>
          <w:szCs w:val="20"/>
          <w:lang w:eastAsia="fr-CA"/>
        </w:rPr>
        <w:t>va bientôt débuter à Belledune N-B.</w:t>
      </w:r>
      <w:r w:rsidRPr="008D77E7">
        <w:rPr>
          <w:rFonts w:ascii="Tahoma" w:hAnsi="Tahoma"/>
          <w:color w:val="auto"/>
          <w:sz w:val="20"/>
          <w:szCs w:val="20"/>
        </w:rPr>
        <w:t xml:space="preserve"> Deux </w:t>
      </w:r>
      <w:r w:rsidRPr="00F978C9">
        <w:rPr>
          <w:rFonts w:ascii="Tahoma" w:hAnsi="Tahoma"/>
          <w:color w:val="auto"/>
          <w:sz w:val="20"/>
          <w:szCs w:val="20"/>
        </w:rPr>
        <w:t xml:space="preserve">convois de </w:t>
      </w:r>
      <w:r w:rsidR="00945219" w:rsidRPr="00F978C9">
        <w:rPr>
          <w:rFonts w:ascii="Tahoma" w:hAnsi="Tahoma"/>
          <w:color w:val="auto"/>
          <w:sz w:val="20"/>
          <w:szCs w:val="20"/>
        </w:rPr>
        <w:t>120</w:t>
      </w:r>
      <w:r w:rsidR="00945219">
        <w:rPr>
          <w:rFonts w:ascii="Tahoma" w:hAnsi="Tahoma"/>
          <w:color w:val="auto"/>
          <w:sz w:val="20"/>
          <w:szCs w:val="20"/>
        </w:rPr>
        <w:t xml:space="preserve"> </w:t>
      </w:r>
      <w:r w:rsidRPr="008D77E7">
        <w:rPr>
          <w:rFonts w:ascii="Tahoma" w:hAnsi="Tahoma"/>
          <w:color w:val="auto"/>
          <w:sz w:val="20"/>
          <w:szCs w:val="20"/>
        </w:rPr>
        <w:t xml:space="preserve">wagons chacun chargés de pétroles en provenance de l’Ouest pourraient alors traverser le Québec chaque jour afin d’alimenter des superpétroliers qui traverseront la Baie des Chaleurs avant de rejoindre les marchés internationaux. </w:t>
      </w:r>
      <w:r w:rsidRPr="00F978C9">
        <w:rPr>
          <w:rFonts w:ascii="Tahoma" w:hAnsi="Tahoma"/>
          <w:color w:val="auto"/>
          <w:sz w:val="20"/>
          <w:szCs w:val="20"/>
        </w:rPr>
        <w:t xml:space="preserve">Or il s’avère que c’est sur la voie </w:t>
      </w:r>
      <w:r w:rsidRPr="00F978C9">
        <w:rPr>
          <w:rFonts w:ascii="Tahoma" w:eastAsia="Times New Roman" w:hAnsi="Tahoma"/>
          <w:color w:val="auto"/>
          <w:kern w:val="2"/>
          <w:sz w:val="20"/>
          <w:szCs w:val="20"/>
          <w:lang w:eastAsia="fr-CA"/>
        </w:rPr>
        <w:t>du CN qui traverse</w:t>
      </w:r>
      <w:r w:rsidRPr="008D77E7">
        <w:rPr>
          <w:rFonts w:ascii="Tahoma" w:eastAsia="Times New Roman" w:hAnsi="Tahoma"/>
          <w:color w:val="auto"/>
          <w:kern w:val="2"/>
          <w:sz w:val="20"/>
          <w:szCs w:val="20"/>
          <w:lang w:eastAsia="fr-CA"/>
        </w:rPr>
        <w:t xml:space="preserve"> </w:t>
      </w:r>
      <w:r w:rsidR="00483222" w:rsidRPr="008D77E7">
        <w:rPr>
          <w:rFonts w:ascii="Tahoma" w:eastAsia="Times New Roman" w:hAnsi="Tahoma"/>
          <w:i/>
          <w:color w:val="FF0000"/>
          <w:kern w:val="2"/>
          <w:sz w:val="20"/>
          <w:szCs w:val="20"/>
          <w:highlight w:val="yellow"/>
          <w:lang w:eastAsia="fr-CA"/>
        </w:rPr>
        <w:t>notre municipalité</w:t>
      </w:r>
      <w:r w:rsidR="00483222" w:rsidRPr="008D77E7">
        <w:rPr>
          <w:rFonts w:ascii="Tahoma" w:eastAsia="Times New Roman" w:hAnsi="Tahoma"/>
          <w:color w:val="FF0000"/>
          <w:kern w:val="2"/>
          <w:sz w:val="20"/>
          <w:szCs w:val="20"/>
          <w:lang w:eastAsia="fr-CA"/>
        </w:rPr>
        <w:t xml:space="preserve"> </w:t>
      </w:r>
      <w:r w:rsidR="00483222">
        <w:rPr>
          <w:rFonts w:ascii="Tahoma" w:eastAsia="Times New Roman" w:hAnsi="Tahoma"/>
          <w:color w:val="FF0000"/>
          <w:kern w:val="2"/>
          <w:sz w:val="20"/>
          <w:szCs w:val="20"/>
          <w:lang w:eastAsia="fr-CA"/>
        </w:rPr>
        <w:t xml:space="preserve"> / </w:t>
      </w:r>
      <w:r w:rsidR="009F7DDB" w:rsidRPr="009F7DDB">
        <w:rPr>
          <w:rFonts w:ascii="Tahoma" w:eastAsia="Times New Roman" w:hAnsi="Tahoma"/>
          <w:i/>
          <w:color w:val="FF0000"/>
          <w:kern w:val="2"/>
          <w:sz w:val="20"/>
          <w:szCs w:val="20"/>
          <w:highlight w:val="yellow"/>
          <w:lang w:eastAsia="fr-CA"/>
        </w:rPr>
        <w:t xml:space="preserve">des municipalités de notre </w:t>
      </w:r>
      <w:r w:rsidR="009F7DDB" w:rsidRPr="00877D3A">
        <w:rPr>
          <w:rFonts w:ascii="Tahoma" w:eastAsia="Times New Roman" w:hAnsi="Tahoma"/>
          <w:i/>
          <w:color w:val="FF0000"/>
          <w:kern w:val="2"/>
          <w:sz w:val="20"/>
          <w:szCs w:val="20"/>
          <w:highlight w:val="yellow"/>
          <w:lang w:eastAsia="fr-CA"/>
        </w:rPr>
        <w:t xml:space="preserve">MRC </w:t>
      </w:r>
      <w:r w:rsidR="00877D3A" w:rsidRPr="00877D3A">
        <w:rPr>
          <w:rFonts w:ascii="Tahoma" w:eastAsia="Times New Roman" w:hAnsi="Tahoma"/>
          <w:i/>
          <w:color w:val="FF0000"/>
          <w:kern w:val="2"/>
          <w:sz w:val="20"/>
          <w:szCs w:val="20"/>
          <w:highlight w:val="yellow"/>
          <w:lang w:eastAsia="fr-CA"/>
        </w:rPr>
        <w:t xml:space="preserve"> / plusieurs municipalités du Québec</w:t>
      </w:r>
      <w:r w:rsidR="00877D3A">
        <w:rPr>
          <w:rFonts w:ascii="Tahoma" w:eastAsia="Times New Roman" w:hAnsi="Tahoma"/>
          <w:i/>
          <w:color w:val="FF0000"/>
          <w:kern w:val="2"/>
          <w:sz w:val="20"/>
          <w:szCs w:val="20"/>
          <w:lang w:eastAsia="fr-CA"/>
        </w:rPr>
        <w:t xml:space="preserve"> </w:t>
      </w:r>
      <w:r w:rsidRPr="008D77E7">
        <w:rPr>
          <w:rFonts w:ascii="Tahoma" w:eastAsia="Times New Roman" w:hAnsi="Tahoma"/>
          <w:color w:val="auto"/>
          <w:kern w:val="2"/>
          <w:sz w:val="20"/>
          <w:szCs w:val="20"/>
          <w:lang w:eastAsia="fr-CA"/>
        </w:rPr>
        <w:t xml:space="preserve">que circuleront ces convois lourdement chargés de pétroles non-conventionnels (schiste et dilbit). </w:t>
      </w:r>
      <w:bookmarkStart w:id="0" w:name="_GoBack"/>
      <w:bookmarkEnd w:id="0"/>
    </w:p>
    <w:p w14:paraId="75A2E61F" w14:textId="77777777" w:rsidR="00DC7753" w:rsidRPr="008D77E7" w:rsidRDefault="00DC7753" w:rsidP="00D20679">
      <w:pPr>
        <w:rPr>
          <w:rFonts w:ascii="Tahoma" w:eastAsia="Times New Roman" w:hAnsi="Tahoma"/>
          <w:color w:val="auto"/>
          <w:kern w:val="2"/>
          <w:sz w:val="20"/>
          <w:szCs w:val="20"/>
          <w:lang w:eastAsia="fr-CA"/>
        </w:rPr>
      </w:pPr>
    </w:p>
    <w:p w14:paraId="75A2E620" w14:textId="21A28783" w:rsidR="00DC7753" w:rsidRPr="008D77E7" w:rsidRDefault="003F0F9F" w:rsidP="00D20679">
      <w:pPr>
        <w:rPr>
          <w:rFonts w:ascii="Tahoma" w:eastAsia="Times New Roman" w:hAnsi="Tahoma"/>
          <w:color w:val="auto"/>
          <w:kern w:val="2"/>
          <w:sz w:val="20"/>
          <w:szCs w:val="20"/>
          <w:lang w:eastAsia="fr-CA"/>
        </w:rPr>
      </w:pPr>
      <w:r w:rsidRPr="008D77E7">
        <w:rPr>
          <w:rFonts w:ascii="Tahoma" w:eastAsia="Times New Roman" w:hAnsi="Tahoma"/>
          <w:color w:val="auto"/>
          <w:kern w:val="2"/>
          <w:sz w:val="20"/>
          <w:szCs w:val="20"/>
          <w:lang w:eastAsia="fr-CA"/>
        </w:rPr>
        <w:t xml:space="preserve">Nous savons que </w:t>
      </w:r>
      <w:r w:rsidR="00DC7753" w:rsidRPr="008D77E7">
        <w:rPr>
          <w:rFonts w:ascii="Tahoma" w:eastAsia="Times New Roman" w:hAnsi="Tahoma"/>
          <w:color w:val="auto"/>
          <w:kern w:val="2"/>
          <w:sz w:val="20"/>
          <w:szCs w:val="20"/>
          <w:lang w:eastAsia="fr-CA"/>
        </w:rPr>
        <w:t>le pétrole de schiste</w:t>
      </w:r>
      <w:r w:rsidR="00DC7753" w:rsidRPr="008D77E7">
        <w:rPr>
          <w:rFonts w:ascii="Tahoma" w:hAnsi="Tahoma"/>
          <w:color w:val="auto"/>
          <w:sz w:val="20"/>
          <w:szCs w:val="20"/>
        </w:rPr>
        <w:t xml:space="preserve"> est extrêmement inflammable, </w:t>
      </w:r>
      <w:r w:rsidR="00DC7753" w:rsidRPr="008D77E7">
        <w:rPr>
          <w:rFonts w:ascii="Tahoma" w:eastAsia="Times New Roman" w:hAnsi="Tahoma"/>
          <w:color w:val="auto"/>
          <w:kern w:val="2"/>
          <w:sz w:val="20"/>
          <w:szCs w:val="20"/>
          <w:lang w:eastAsia="fr-CA"/>
        </w:rPr>
        <w:t>particulièrement c</w:t>
      </w:r>
      <w:r w:rsidR="00DC7753" w:rsidRPr="008D77E7">
        <w:rPr>
          <w:rFonts w:ascii="Tahoma" w:hAnsi="Tahoma"/>
          <w:color w:val="auto"/>
          <w:sz w:val="20"/>
          <w:szCs w:val="20"/>
        </w:rPr>
        <w:t xml:space="preserve">elui en provenance de la formation de </w:t>
      </w:r>
      <w:proofErr w:type="spellStart"/>
      <w:r w:rsidR="00DC7753" w:rsidRPr="008D77E7">
        <w:rPr>
          <w:rFonts w:ascii="Tahoma" w:hAnsi="Tahoma"/>
          <w:color w:val="auto"/>
          <w:sz w:val="20"/>
          <w:szCs w:val="20"/>
        </w:rPr>
        <w:t>Bakken</w:t>
      </w:r>
      <w:proofErr w:type="spellEnd"/>
      <w:r w:rsidR="00734B60" w:rsidRPr="008D77E7">
        <w:rPr>
          <w:rFonts w:ascii="Tahoma" w:hAnsi="Tahoma"/>
          <w:color w:val="auto"/>
          <w:sz w:val="20"/>
          <w:szCs w:val="20"/>
        </w:rPr>
        <w:t>.</w:t>
      </w:r>
      <w:r w:rsidR="00DC7753" w:rsidRPr="008D77E7">
        <w:rPr>
          <w:rFonts w:ascii="Tahoma" w:hAnsi="Tahoma"/>
          <w:color w:val="auto"/>
          <w:sz w:val="20"/>
          <w:szCs w:val="20"/>
        </w:rPr>
        <w:t xml:space="preserve"> </w:t>
      </w:r>
      <w:r w:rsidR="00DC7753" w:rsidRPr="008D77E7">
        <w:rPr>
          <w:rFonts w:ascii="Tahoma" w:hAnsi="Tahoma"/>
          <w:color w:val="auto"/>
          <w:sz w:val="20"/>
          <w:szCs w:val="20"/>
          <w:vertAlign w:val="superscript"/>
        </w:rPr>
        <w:t>(1)</w:t>
      </w:r>
      <w:r w:rsidR="00DC7753" w:rsidRPr="008D77E7">
        <w:rPr>
          <w:rFonts w:ascii="Tahoma" w:hAnsi="Tahoma"/>
          <w:color w:val="auto"/>
          <w:sz w:val="20"/>
          <w:szCs w:val="20"/>
        </w:rPr>
        <w:t xml:space="preserve"> </w:t>
      </w:r>
      <w:r w:rsidRPr="008D77E7">
        <w:rPr>
          <w:rFonts w:ascii="Tahoma" w:eastAsia="Times New Roman" w:hAnsi="Tahoma"/>
          <w:color w:val="auto"/>
          <w:kern w:val="2"/>
          <w:sz w:val="20"/>
          <w:szCs w:val="20"/>
          <w:lang w:eastAsia="fr-CA"/>
        </w:rPr>
        <w:t>Il</w:t>
      </w:r>
      <w:r w:rsidR="00DC7753" w:rsidRPr="008D77E7">
        <w:rPr>
          <w:rFonts w:ascii="Tahoma" w:eastAsia="Times New Roman" w:hAnsi="Tahoma"/>
          <w:color w:val="auto"/>
          <w:kern w:val="2"/>
          <w:sz w:val="20"/>
          <w:szCs w:val="20"/>
          <w:lang w:eastAsia="fr-CA"/>
        </w:rPr>
        <w:t xml:space="preserve"> a fait l’objet d’une alerte de sécurité du département des Transports américain en raison de son taux élevé de volatilité qui le rend plus explosif que le pétrole conventionnel</w:t>
      </w:r>
      <w:r w:rsidR="00734B60" w:rsidRPr="008D77E7">
        <w:rPr>
          <w:rFonts w:ascii="Tahoma" w:eastAsia="Times New Roman" w:hAnsi="Tahoma"/>
          <w:color w:val="auto"/>
          <w:kern w:val="2"/>
          <w:sz w:val="20"/>
          <w:szCs w:val="20"/>
          <w:lang w:eastAsia="fr-CA"/>
        </w:rPr>
        <w:t>.</w:t>
      </w:r>
      <w:r w:rsidR="00DC7753" w:rsidRPr="008D77E7">
        <w:rPr>
          <w:rFonts w:ascii="Tahoma" w:eastAsia="Times New Roman" w:hAnsi="Tahoma"/>
          <w:color w:val="auto"/>
          <w:kern w:val="2"/>
          <w:sz w:val="20"/>
          <w:szCs w:val="20"/>
          <w:lang w:eastAsia="fr-CA"/>
        </w:rPr>
        <w:t xml:space="preserve"> </w:t>
      </w:r>
      <w:r w:rsidRPr="008D77E7">
        <w:rPr>
          <w:rFonts w:ascii="Tahoma" w:eastAsia="Times New Roman" w:hAnsi="Tahoma"/>
          <w:color w:val="auto"/>
          <w:kern w:val="2"/>
          <w:sz w:val="20"/>
          <w:szCs w:val="20"/>
          <w:lang w:eastAsia="fr-CA"/>
        </w:rPr>
        <w:t>L</w:t>
      </w:r>
      <w:r w:rsidR="00DC7753" w:rsidRPr="008D77E7">
        <w:rPr>
          <w:rFonts w:ascii="Tahoma" w:eastAsia="Times New Roman" w:hAnsi="Tahoma"/>
          <w:color w:val="auto"/>
          <w:kern w:val="2"/>
          <w:sz w:val="20"/>
          <w:szCs w:val="20"/>
          <w:lang w:eastAsia="fr-CA"/>
        </w:rPr>
        <w:t xml:space="preserve">e </w:t>
      </w:r>
      <w:r w:rsidR="0027248A" w:rsidRPr="008D77E7">
        <w:rPr>
          <w:rFonts w:ascii="Tahoma" w:eastAsia="Times New Roman" w:hAnsi="Tahoma"/>
          <w:color w:val="auto"/>
          <w:kern w:val="2"/>
          <w:sz w:val="20"/>
          <w:szCs w:val="20"/>
          <w:lang w:eastAsia="fr-CA"/>
        </w:rPr>
        <w:t>Bureau de la Sécurité des Transports</w:t>
      </w:r>
      <w:r w:rsidR="00E759C3" w:rsidRPr="008D77E7">
        <w:rPr>
          <w:rFonts w:ascii="Tahoma" w:eastAsia="Times New Roman" w:hAnsi="Tahoma"/>
          <w:color w:val="auto"/>
          <w:kern w:val="2"/>
          <w:sz w:val="20"/>
          <w:szCs w:val="20"/>
          <w:lang w:eastAsia="fr-CA"/>
        </w:rPr>
        <w:t xml:space="preserve"> </w:t>
      </w:r>
      <w:r w:rsidR="00DC7753" w:rsidRPr="008D77E7">
        <w:rPr>
          <w:rFonts w:ascii="Tahoma" w:eastAsia="Times New Roman" w:hAnsi="Tahoma"/>
          <w:color w:val="auto"/>
          <w:kern w:val="2"/>
          <w:sz w:val="20"/>
          <w:szCs w:val="20"/>
          <w:lang w:eastAsia="fr-CA"/>
        </w:rPr>
        <w:t>a conclu que cela «peut mener à une élévation plus importante que prévu de la pression des gaz dans les wagons-citernes et augmenter le risque</w:t>
      </w:r>
      <w:r w:rsidR="0027248A" w:rsidRPr="008D77E7">
        <w:rPr>
          <w:rFonts w:ascii="Tahoma" w:eastAsia="Times New Roman" w:hAnsi="Tahoma"/>
          <w:color w:val="auto"/>
          <w:kern w:val="2"/>
          <w:sz w:val="20"/>
          <w:szCs w:val="20"/>
          <w:lang w:eastAsia="fr-CA"/>
        </w:rPr>
        <w:t xml:space="preserve"> d’explosion</w:t>
      </w:r>
      <w:r w:rsidR="00DC7753" w:rsidRPr="008D77E7">
        <w:rPr>
          <w:rFonts w:ascii="Tahoma" w:eastAsia="Times New Roman" w:hAnsi="Tahoma"/>
          <w:color w:val="auto"/>
          <w:kern w:val="2"/>
          <w:sz w:val="20"/>
          <w:szCs w:val="20"/>
          <w:lang w:eastAsia="fr-CA"/>
        </w:rPr>
        <w:t xml:space="preserve"> en cas d'accident»</w:t>
      </w:r>
      <w:r w:rsidR="00734B60" w:rsidRPr="008D77E7">
        <w:rPr>
          <w:rFonts w:ascii="Tahoma" w:eastAsia="Times New Roman" w:hAnsi="Tahoma"/>
          <w:color w:val="auto"/>
          <w:kern w:val="2"/>
          <w:sz w:val="20"/>
          <w:szCs w:val="20"/>
          <w:lang w:eastAsia="fr-CA"/>
        </w:rPr>
        <w:t>.</w:t>
      </w:r>
      <w:r w:rsidR="00DC7753" w:rsidRPr="008D77E7">
        <w:rPr>
          <w:rFonts w:ascii="Tahoma" w:eastAsia="Times New Roman" w:hAnsi="Tahoma"/>
          <w:color w:val="auto"/>
          <w:kern w:val="2"/>
          <w:sz w:val="20"/>
          <w:szCs w:val="20"/>
          <w:lang w:eastAsia="fr-CA"/>
        </w:rPr>
        <w:t xml:space="preserve"> </w:t>
      </w:r>
      <w:r w:rsidR="00DC7753" w:rsidRPr="008D77E7">
        <w:rPr>
          <w:rFonts w:ascii="Tahoma" w:eastAsia="Times New Roman" w:hAnsi="Tahoma"/>
          <w:color w:val="auto"/>
          <w:kern w:val="2"/>
          <w:sz w:val="20"/>
          <w:szCs w:val="20"/>
          <w:vertAlign w:val="superscript"/>
          <w:lang w:eastAsia="fr-CA"/>
        </w:rPr>
        <w:t xml:space="preserve">(2 &amp; 3) </w:t>
      </w:r>
      <w:r w:rsidRPr="008D77E7">
        <w:rPr>
          <w:rFonts w:ascii="Tahoma" w:eastAsia="Times New Roman" w:hAnsi="Tahoma"/>
          <w:color w:val="auto"/>
          <w:kern w:val="2"/>
          <w:sz w:val="20"/>
          <w:szCs w:val="20"/>
          <w:lang w:eastAsia="fr-CA"/>
        </w:rPr>
        <w:t>S</w:t>
      </w:r>
      <w:r w:rsidR="0027248A" w:rsidRPr="008D77E7">
        <w:rPr>
          <w:rFonts w:ascii="Tahoma" w:eastAsia="Times New Roman" w:hAnsi="Tahoma"/>
          <w:color w:val="auto"/>
          <w:kern w:val="2"/>
          <w:sz w:val="20"/>
          <w:szCs w:val="20"/>
          <w:lang w:eastAsia="fr-CA"/>
        </w:rPr>
        <w:t xml:space="preserve">a production est en croissance fulgurante </w:t>
      </w:r>
      <w:r w:rsidR="00DC7753" w:rsidRPr="008D77E7">
        <w:rPr>
          <w:rFonts w:ascii="Tahoma" w:hAnsi="Tahoma"/>
          <w:color w:val="auto"/>
          <w:sz w:val="20"/>
          <w:szCs w:val="20"/>
        </w:rPr>
        <w:t xml:space="preserve">et </w:t>
      </w:r>
      <w:r w:rsidR="00DC7753" w:rsidRPr="008D77E7">
        <w:rPr>
          <w:rFonts w:ascii="Tahoma" w:eastAsia="Times New Roman" w:hAnsi="Tahoma"/>
          <w:color w:val="auto"/>
          <w:kern w:val="2"/>
          <w:sz w:val="20"/>
          <w:szCs w:val="20"/>
          <w:lang w:eastAsia="fr-CA"/>
        </w:rPr>
        <w:t>aucune mesure n’a été prise pour exiger la pré-</w:t>
      </w:r>
      <w:proofErr w:type="spellStart"/>
      <w:r w:rsidR="00DC7753" w:rsidRPr="008D77E7">
        <w:rPr>
          <w:rFonts w:ascii="Tahoma" w:eastAsia="Times New Roman" w:hAnsi="Tahoma"/>
          <w:color w:val="auto"/>
          <w:kern w:val="2"/>
          <w:sz w:val="20"/>
          <w:szCs w:val="20"/>
          <w:lang w:eastAsia="fr-CA"/>
        </w:rPr>
        <w:t>dégazéification</w:t>
      </w:r>
      <w:proofErr w:type="spellEnd"/>
      <w:r w:rsidR="00DC7753" w:rsidRPr="008D77E7">
        <w:rPr>
          <w:rFonts w:ascii="Tahoma" w:eastAsia="Times New Roman" w:hAnsi="Tahoma"/>
          <w:color w:val="auto"/>
          <w:kern w:val="2"/>
          <w:sz w:val="20"/>
          <w:szCs w:val="20"/>
          <w:lang w:eastAsia="fr-CA"/>
        </w:rPr>
        <w:t xml:space="preserve"> du produit avant le chargement</w:t>
      </w:r>
      <w:r w:rsidR="00734B60" w:rsidRPr="008D77E7">
        <w:rPr>
          <w:rFonts w:ascii="Tahoma" w:eastAsia="Times New Roman" w:hAnsi="Tahoma"/>
          <w:color w:val="auto"/>
          <w:kern w:val="2"/>
          <w:sz w:val="20"/>
          <w:szCs w:val="20"/>
          <w:lang w:eastAsia="fr-CA"/>
        </w:rPr>
        <w:t>.</w:t>
      </w:r>
      <w:r w:rsidR="00DC7753" w:rsidRPr="008D77E7">
        <w:rPr>
          <w:rFonts w:ascii="Tahoma" w:hAnsi="Tahoma"/>
          <w:color w:val="auto"/>
          <w:sz w:val="20"/>
          <w:szCs w:val="20"/>
        </w:rPr>
        <w:t xml:space="preserve"> </w:t>
      </w:r>
      <w:r w:rsidRPr="008D77E7">
        <w:rPr>
          <w:rFonts w:ascii="Tahoma" w:eastAsia="Times New Roman" w:hAnsi="Tahoma"/>
          <w:color w:val="auto"/>
          <w:kern w:val="2"/>
          <w:sz w:val="20"/>
          <w:szCs w:val="20"/>
          <w:lang w:eastAsia="fr-CA"/>
        </w:rPr>
        <w:t>Il</w:t>
      </w:r>
      <w:r w:rsidR="003B55C7" w:rsidRPr="008D77E7">
        <w:rPr>
          <w:rFonts w:ascii="Tahoma" w:eastAsia="Times New Roman" w:hAnsi="Tahoma"/>
          <w:color w:val="auto"/>
          <w:kern w:val="2"/>
          <w:sz w:val="20"/>
          <w:szCs w:val="20"/>
          <w:lang w:eastAsia="fr-CA"/>
        </w:rPr>
        <w:t xml:space="preserve"> </w:t>
      </w:r>
      <w:r w:rsidR="00DC7753" w:rsidRPr="008D77E7">
        <w:rPr>
          <w:rFonts w:ascii="Tahoma" w:eastAsia="Times New Roman" w:hAnsi="Tahoma"/>
          <w:color w:val="auto"/>
          <w:kern w:val="2"/>
          <w:sz w:val="20"/>
          <w:szCs w:val="20"/>
          <w:lang w:eastAsia="fr-CA"/>
        </w:rPr>
        <w:t xml:space="preserve">contient divers produits chimiques comme le benzène </w:t>
      </w:r>
      <w:r w:rsidR="00DC7753" w:rsidRPr="008D77E7">
        <w:rPr>
          <w:rFonts w:ascii="Tahoma" w:eastAsia="Times New Roman" w:hAnsi="Tahoma"/>
          <w:color w:val="auto"/>
          <w:kern w:val="2"/>
          <w:sz w:val="20"/>
          <w:szCs w:val="20"/>
          <w:vertAlign w:val="superscript"/>
          <w:lang w:eastAsia="fr-CA"/>
        </w:rPr>
        <w:t>(28)</w:t>
      </w:r>
      <w:r w:rsidR="00DC7753" w:rsidRPr="008D77E7">
        <w:rPr>
          <w:rFonts w:ascii="Tahoma" w:eastAsia="Times New Roman" w:hAnsi="Tahoma"/>
          <w:color w:val="auto"/>
          <w:kern w:val="2"/>
          <w:sz w:val="20"/>
          <w:szCs w:val="20"/>
          <w:lang w:eastAsia="fr-CA"/>
        </w:rPr>
        <w:t xml:space="preserve"> et le sulfure d’hydrogène qui peuvent mettre en danger </w:t>
      </w:r>
      <w:r w:rsidR="00C96635" w:rsidRPr="008D77E7">
        <w:rPr>
          <w:rFonts w:ascii="Tahoma" w:eastAsia="Times New Roman" w:hAnsi="Tahoma"/>
          <w:color w:val="auto"/>
          <w:kern w:val="2"/>
          <w:sz w:val="20"/>
          <w:szCs w:val="20"/>
          <w:lang w:eastAsia="fr-CA"/>
        </w:rPr>
        <w:t xml:space="preserve">la population et </w:t>
      </w:r>
      <w:r w:rsidR="00DC7753" w:rsidRPr="008D77E7">
        <w:rPr>
          <w:rFonts w:ascii="Tahoma" w:eastAsia="Times New Roman" w:hAnsi="Tahoma"/>
          <w:color w:val="auto"/>
          <w:kern w:val="2"/>
          <w:sz w:val="20"/>
          <w:szCs w:val="20"/>
          <w:lang w:eastAsia="fr-CA"/>
        </w:rPr>
        <w:t>les premiers intervenants</w:t>
      </w:r>
      <w:r w:rsidR="00AA1EDA" w:rsidRPr="008D77E7">
        <w:rPr>
          <w:rFonts w:ascii="Tahoma" w:eastAsia="Times New Roman" w:hAnsi="Tahoma"/>
          <w:color w:val="auto"/>
          <w:kern w:val="2"/>
          <w:sz w:val="20"/>
          <w:szCs w:val="20"/>
          <w:lang w:eastAsia="fr-CA"/>
        </w:rPr>
        <w:t>.</w:t>
      </w:r>
      <w:r w:rsidR="00DC7753" w:rsidRPr="008D77E7">
        <w:rPr>
          <w:rFonts w:ascii="Tahoma" w:eastAsia="Times New Roman" w:hAnsi="Tahoma"/>
          <w:color w:val="auto"/>
          <w:kern w:val="2"/>
          <w:sz w:val="20"/>
          <w:szCs w:val="20"/>
          <w:lang w:eastAsia="fr-CA"/>
        </w:rPr>
        <w:t xml:space="preserve"> </w:t>
      </w:r>
      <w:r w:rsidR="00DC7753" w:rsidRPr="008D77E7">
        <w:rPr>
          <w:rFonts w:ascii="Tahoma" w:eastAsia="Times New Roman" w:hAnsi="Tahoma"/>
          <w:color w:val="auto"/>
          <w:kern w:val="2"/>
          <w:sz w:val="20"/>
          <w:szCs w:val="20"/>
          <w:vertAlign w:val="superscript"/>
          <w:lang w:eastAsia="fr-CA"/>
        </w:rPr>
        <w:t>(40)</w:t>
      </w:r>
    </w:p>
    <w:p w14:paraId="75A2E621" w14:textId="77777777" w:rsidR="00DC7753" w:rsidRPr="008D77E7" w:rsidRDefault="00DC7753" w:rsidP="00D20679">
      <w:pPr>
        <w:rPr>
          <w:rFonts w:ascii="Tahoma" w:hAnsi="Tahoma"/>
          <w:color w:val="auto"/>
          <w:sz w:val="20"/>
          <w:szCs w:val="20"/>
        </w:rPr>
      </w:pPr>
    </w:p>
    <w:p w14:paraId="75A2E622" w14:textId="150F5CF1" w:rsidR="00DC7753" w:rsidRPr="008D77E7" w:rsidRDefault="003F0F9F" w:rsidP="00D20679">
      <w:pPr>
        <w:rPr>
          <w:rFonts w:ascii="Tahoma" w:eastAsia="Times New Roman" w:hAnsi="Tahoma"/>
          <w:color w:val="auto"/>
          <w:kern w:val="2"/>
          <w:sz w:val="20"/>
          <w:szCs w:val="20"/>
          <w:lang w:eastAsia="fr-CA"/>
        </w:rPr>
      </w:pPr>
      <w:r w:rsidRPr="008D77E7">
        <w:rPr>
          <w:rFonts w:ascii="Tahoma" w:hAnsi="Tahoma"/>
          <w:color w:val="auto"/>
          <w:sz w:val="20"/>
          <w:szCs w:val="20"/>
          <w:lang w:eastAsia="fr-CA"/>
        </w:rPr>
        <w:t>P</w:t>
      </w:r>
      <w:r w:rsidR="00DC7753" w:rsidRPr="008D77E7">
        <w:rPr>
          <w:rFonts w:ascii="Tahoma" w:hAnsi="Tahoma"/>
          <w:color w:val="auto"/>
          <w:sz w:val="20"/>
          <w:szCs w:val="20"/>
          <w:lang w:eastAsia="fr-CA"/>
        </w:rPr>
        <w:t xml:space="preserve">ar ailleurs </w:t>
      </w:r>
      <w:r w:rsidRPr="008D77E7">
        <w:rPr>
          <w:rFonts w:ascii="Tahoma" w:hAnsi="Tahoma"/>
          <w:color w:val="auto"/>
          <w:sz w:val="20"/>
          <w:szCs w:val="20"/>
          <w:lang w:eastAsia="fr-CA"/>
        </w:rPr>
        <w:t>n</w:t>
      </w:r>
      <w:r w:rsidRPr="008D77E7">
        <w:rPr>
          <w:rFonts w:ascii="Tahoma" w:eastAsia="Times New Roman" w:hAnsi="Tahoma"/>
          <w:color w:val="auto"/>
          <w:kern w:val="2"/>
          <w:sz w:val="20"/>
          <w:szCs w:val="20"/>
          <w:lang w:eastAsia="fr-CA"/>
        </w:rPr>
        <w:t xml:space="preserve">ous savons que </w:t>
      </w:r>
      <w:r w:rsidR="00DC7753" w:rsidRPr="008D77E7">
        <w:rPr>
          <w:rFonts w:ascii="Tahoma" w:hAnsi="Tahoma"/>
          <w:color w:val="auto"/>
          <w:sz w:val="20"/>
          <w:szCs w:val="20"/>
          <w:lang w:eastAsia="fr-CA"/>
        </w:rPr>
        <w:t xml:space="preserve">le dilbit, en provenance des sables bitumineux, est un bitume dilué, souvent avec des composants du naphte (extrêmement inflammables et explosifs) </w:t>
      </w:r>
      <w:r w:rsidR="00DC7753" w:rsidRPr="008D77E7">
        <w:rPr>
          <w:rFonts w:ascii="Tahoma" w:hAnsi="Tahoma"/>
          <w:color w:val="auto"/>
          <w:sz w:val="20"/>
          <w:szCs w:val="20"/>
          <w:vertAlign w:val="superscript"/>
          <w:lang w:eastAsia="fr-CA"/>
        </w:rPr>
        <w:t>(4 &amp; 5)</w:t>
      </w:r>
      <w:r w:rsidR="00DC7753" w:rsidRPr="008D77E7">
        <w:rPr>
          <w:rFonts w:ascii="Tahoma" w:hAnsi="Tahoma"/>
          <w:color w:val="auto"/>
          <w:sz w:val="20"/>
          <w:szCs w:val="20"/>
          <w:lang w:eastAsia="fr-CA"/>
        </w:rPr>
        <w:t xml:space="preserve"> afin d'en réduire la viscosité</w:t>
      </w:r>
      <w:r w:rsidR="00543AC9" w:rsidRPr="008D77E7">
        <w:rPr>
          <w:rFonts w:ascii="Tahoma" w:hAnsi="Tahoma"/>
          <w:color w:val="auto"/>
          <w:sz w:val="20"/>
          <w:szCs w:val="20"/>
          <w:lang w:eastAsia="fr-CA"/>
        </w:rPr>
        <w:t>.</w:t>
      </w:r>
      <w:r w:rsidR="00DC7753" w:rsidRPr="008D77E7">
        <w:rPr>
          <w:rFonts w:ascii="Tahoma" w:hAnsi="Tahoma"/>
          <w:color w:val="auto"/>
          <w:sz w:val="20"/>
          <w:szCs w:val="20"/>
          <w:lang w:eastAsia="fr-CA"/>
        </w:rPr>
        <w:t xml:space="preserve"> </w:t>
      </w:r>
      <w:r w:rsidRPr="008D77E7">
        <w:rPr>
          <w:rFonts w:ascii="Tahoma" w:hAnsi="Tahoma"/>
          <w:color w:val="auto"/>
          <w:sz w:val="20"/>
          <w:szCs w:val="20"/>
        </w:rPr>
        <w:t>L</w:t>
      </w:r>
      <w:r w:rsidR="00DC7753" w:rsidRPr="008D77E7">
        <w:rPr>
          <w:rFonts w:ascii="Tahoma" w:hAnsi="Tahoma"/>
          <w:color w:val="auto"/>
          <w:sz w:val="20"/>
          <w:szCs w:val="20"/>
        </w:rPr>
        <w:t>a dilution du bitume pour son transport exige d'importants volumes de diluant et ces diluants comptent pour environ 15 % du mélange dans le cas de transport par train</w:t>
      </w:r>
      <w:r w:rsidR="00734B60" w:rsidRPr="008D77E7">
        <w:rPr>
          <w:rFonts w:ascii="Tahoma" w:hAnsi="Tahoma"/>
          <w:color w:val="auto"/>
          <w:sz w:val="20"/>
          <w:szCs w:val="20"/>
        </w:rPr>
        <w:t>.</w:t>
      </w:r>
      <w:r w:rsidR="00DC7753" w:rsidRPr="008D77E7">
        <w:rPr>
          <w:rFonts w:ascii="Tahoma" w:hAnsi="Tahoma"/>
          <w:color w:val="auto"/>
          <w:sz w:val="20"/>
          <w:szCs w:val="20"/>
        </w:rPr>
        <w:t xml:space="preserve"> </w:t>
      </w:r>
      <w:r w:rsidRPr="008D77E7">
        <w:rPr>
          <w:rFonts w:ascii="Tahoma" w:hAnsi="Tahoma"/>
          <w:color w:val="auto"/>
          <w:sz w:val="20"/>
          <w:szCs w:val="20"/>
        </w:rPr>
        <w:t>A</w:t>
      </w:r>
      <w:r w:rsidR="00DC7753" w:rsidRPr="008D77E7">
        <w:rPr>
          <w:rFonts w:ascii="Tahoma" w:hAnsi="Tahoma"/>
          <w:color w:val="auto"/>
          <w:sz w:val="20"/>
          <w:szCs w:val="20"/>
        </w:rPr>
        <w:t xml:space="preserve">ctuellement, 220 000 </w:t>
      </w:r>
      <w:r w:rsidR="003752B4" w:rsidRPr="008D77E7">
        <w:rPr>
          <w:rFonts w:ascii="Tahoma" w:hAnsi="Tahoma"/>
          <w:color w:val="auto"/>
          <w:sz w:val="20"/>
          <w:szCs w:val="20"/>
        </w:rPr>
        <w:t>baril</w:t>
      </w:r>
      <w:r w:rsidR="00734B60" w:rsidRPr="008D77E7">
        <w:rPr>
          <w:rFonts w:ascii="Tahoma" w:hAnsi="Tahoma"/>
          <w:color w:val="auto"/>
          <w:sz w:val="20"/>
          <w:szCs w:val="20"/>
        </w:rPr>
        <w:t>s</w:t>
      </w:r>
      <w:r w:rsidR="003752B4" w:rsidRPr="008D77E7">
        <w:rPr>
          <w:rFonts w:ascii="Tahoma" w:hAnsi="Tahoma"/>
          <w:color w:val="auto"/>
          <w:sz w:val="20"/>
          <w:szCs w:val="20"/>
        </w:rPr>
        <w:t xml:space="preserve"> </w:t>
      </w:r>
      <w:r w:rsidR="00DC7753" w:rsidRPr="008D77E7">
        <w:rPr>
          <w:rFonts w:ascii="Tahoma" w:hAnsi="Tahoma"/>
          <w:color w:val="auto"/>
          <w:sz w:val="20"/>
          <w:szCs w:val="20"/>
        </w:rPr>
        <w:t xml:space="preserve">de diluant </w:t>
      </w:r>
      <w:r w:rsidR="00AA1EDA" w:rsidRPr="008D77E7">
        <w:rPr>
          <w:rFonts w:ascii="Tahoma" w:hAnsi="Tahoma"/>
          <w:color w:val="auto"/>
          <w:sz w:val="20"/>
          <w:szCs w:val="20"/>
        </w:rPr>
        <w:t xml:space="preserve">par jour </w:t>
      </w:r>
      <w:r w:rsidR="00DC7753" w:rsidRPr="008D77E7">
        <w:rPr>
          <w:rFonts w:ascii="Tahoma" w:hAnsi="Tahoma"/>
          <w:color w:val="auto"/>
          <w:sz w:val="20"/>
          <w:szCs w:val="20"/>
        </w:rPr>
        <w:t>sont importés</w:t>
      </w:r>
      <w:r w:rsidR="00812691" w:rsidRPr="008D77E7">
        <w:rPr>
          <w:rFonts w:ascii="Tahoma" w:hAnsi="Tahoma"/>
          <w:color w:val="auto"/>
          <w:sz w:val="20"/>
          <w:szCs w:val="20"/>
        </w:rPr>
        <w:t xml:space="preserve"> pour répondre à la demande des exploitants des sables bitumineux. C</w:t>
      </w:r>
      <w:r w:rsidR="00DC7753" w:rsidRPr="008D77E7">
        <w:rPr>
          <w:rFonts w:ascii="Tahoma" w:hAnsi="Tahoma"/>
          <w:color w:val="auto"/>
          <w:sz w:val="20"/>
          <w:szCs w:val="20"/>
        </w:rPr>
        <w:t>e nombre pourrait être multiplié par 4 en 2030</w:t>
      </w:r>
      <w:r w:rsidR="00AA1EDA" w:rsidRPr="008D77E7">
        <w:rPr>
          <w:rFonts w:ascii="Tahoma" w:hAnsi="Tahoma"/>
          <w:color w:val="auto"/>
          <w:sz w:val="20"/>
          <w:szCs w:val="20"/>
        </w:rPr>
        <w:t>.</w:t>
      </w:r>
      <w:r w:rsidR="00DC7753" w:rsidRPr="008D77E7">
        <w:rPr>
          <w:rFonts w:ascii="Tahoma" w:hAnsi="Tahoma"/>
          <w:color w:val="auto"/>
          <w:sz w:val="20"/>
          <w:szCs w:val="20"/>
          <w:vertAlign w:val="superscript"/>
        </w:rPr>
        <w:t xml:space="preserve"> (1 &amp; 6) </w:t>
      </w:r>
      <w:r w:rsidR="00DC7753" w:rsidRPr="008D77E7">
        <w:rPr>
          <w:rFonts w:ascii="Tahoma" w:eastAsia="Times New Roman" w:hAnsi="Tahoma"/>
          <w:color w:val="auto"/>
          <w:kern w:val="2"/>
          <w:sz w:val="20"/>
          <w:szCs w:val="20"/>
          <w:lang w:eastAsia="fr-CA"/>
        </w:rPr>
        <w:t xml:space="preserve"> </w:t>
      </w:r>
      <w:r w:rsidR="00734B60" w:rsidRPr="008D77E7">
        <w:rPr>
          <w:rFonts w:ascii="Tahoma" w:eastAsia="Times New Roman" w:hAnsi="Tahoma"/>
          <w:color w:val="auto"/>
          <w:kern w:val="2"/>
          <w:sz w:val="20"/>
          <w:szCs w:val="20"/>
          <w:lang w:eastAsia="fr-CA"/>
        </w:rPr>
        <w:t>Ils</w:t>
      </w:r>
      <w:r w:rsidR="00DC7753" w:rsidRPr="008D77E7">
        <w:rPr>
          <w:rFonts w:ascii="Tahoma" w:eastAsia="Times New Roman" w:hAnsi="Tahoma"/>
          <w:color w:val="auto"/>
          <w:kern w:val="2"/>
          <w:sz w:val="20"/>
          <w:szCs w:val="20"/>
          <w:lang w:eastAsia="fr-CA"/>
        </w:rPr>
        <w:t xml:space="preserve"> pourraient bientôt être importés via les ports de l’Est et traverser le Québec</w:t>
      </w:r>
      <w:r w:rsidR="00734B60" w:rsidRPr="008D77E7">
        <w:rPr>
          <w:rFonts w:ascii="Tahoma" w:eastAsia="Times New Roman" w:hAnsi="Tahoma"/>
          <w:color w:val="auto"/>
          <w:kern w:val="2"/>
          <w:sz w:val="20"/>
          <w:szCs w:val="20"/>
          <w:lang w:eastAsia="fr-CA"/>
        </w:rPr>
        <w:t>.</w:t>
      </w:r>
      <w:r w:rsidR="00DC7753" w:rsidRPr="008D77E7">
        <w:rPr>
          <w:rFonts w:ascii="Tahoma" w:eastAsia="Times New Roman" w:hAnsi="Tahoma"/>
          <w:color w:val="auto"/>
          <w:kern w:val="2"/>
          <w:sz w:val="20"/>
          <w:szCs w:val="20"/>
          <w:lang w:eastAsia="fr-CA"/>
        </w:rPr>
        <w:t xml:space="preserve"> </w:t>
      </w:r>
      <w:r w:rsidR="00DC7753" w:rsidRPr="008D77E7">
        <w:rPr>
          <w:rFonts w:ascii="Tahoma" w:hAnsi="Tahoma"/>
          <w:color w:val="auto"/>
          <w:sz w:val="20"/>
          <w:szCs w:val="20"/>
          <w:vertAlign w:val="superscript"/>
        </w:rPr>
        <w:t>(1)</w:t>
      </w:r>
      <w:r w:rsidR="00DC7753" w:rsidRPr="008D77E7">
        <w:rPr>
          <w:rFonts w:ascii="Tahoma" w:hAnsi="Tahoma"/>
          <w:color w:val="auto"/>
          <w:sz w:val="20"/>
          <w:szCs w:val="20"/>
        </w:rPr>
        <w:t xml:space="preserve"> </w:t>
      </w:r>
      <w:r w:rsidR="00AA1EDA" w:rsidRPr="008D77E7">
        <w:rPr>
          <w:rFonts w:ascii="Tahoma" w:hAnsi="Tahoma"/>
          <w:color w:val="auto"/>
          <w:sz w:val="20"/>
          <w:szCs w:val="20"/>
        </w:rPr>
        <w:t xml:space="preserve">Comme les diluants sont souvent </w:t>
      </w:r>
      <w:r w:rsidR="00812691" w:rsidRPr="008D77E7">
        <w:rPr>
          <w:rFonts w:ascii="Tahoma" w:hAnsi="Tahoma"/>
          <w:color w:val="auto"/>
          <w:sz w:val="20"/>
          <w:szCs w:val="20"/>
        </w:rPr>
        <w:t xml:space="preserve"> </w:t>
      </w:r>
      <w:r w:rsidR="00AA1EDA" w:rsidRPr="008D77E7">
        <w:rPr>
          <w:rFonts w:ascii="Tahoma" w:hAnsi="Tahoma"/>
          <w:color w:val="auto"/>
          <w:sz w:val="20"/>
          <w:szCs w:val="20"/>
        </w:rPr>
        <w:t>transportés par train, l</w:t>
      </w:r>
      <w:r w:rsidR="00E74104" w:rsidRPr="008D77E7">
        <w:rPr>
          <w:rFonts w:ascii="Tahoma" w:hAnsi="Tahoma"/>
          <w:color w:val="auto"/>
          <w:sz w:val="20"/>
          <w:szCs w:val="20"/>
        </w:rPr>
        <w:t xml:space="preserve">es </w:t>
      </w:r>
      <w:r w:rsidR="00E74104" w:rsidRPr="008D77E7">
        <w:rPr>
          <w:rFonts w:ascii="Tahoma" w:eastAsia="Times New Roman" w:hAnsi="Tahoma"/>
          <w:color w:val="auto"/>
          <w:kern w:val="2"/>
          <w:sz w:val="20"/>
          <w:szCs w:val="20"/>
          <w:lang w:eastAsia="fr-CA"/>
        </w:rPr>
        <w:t>convois</w:t>
      </w:r>
      <w:r w:rsidR="000C2328" w:rsidRPr="008D77E7">
        <w:rPr>
          <w:rFonts w:ascii="Tahoma" w:eastAsia="Times New Roman" w:hAnsi="Tahoma"/>
          <w:color w:val="auto"/>
          <w:kern w:val="2"/>
          <w:sz w:val="20"/>
          <w:szCs w:val="20"/>
          <w:lang w:eastAsia="fr-CA"/>
        </w:rPr>
        <w:t xml:space="preserve"> </w:t>
      </w:r>
      <w:r w:rsidR="00D755A3" w:rsidRPr="008D77E7">
        <w:rPr>
          <w:rFonts w:ascii="Tahoma" w:eastAsia="Times New Roman" w:hAnsi="Tahoma"/>
          <w:color w:val="auto"/>
          <w:kern w:val="2"/>
          <w:sz w:val="20"/>
          <w:szCs w:val="20"/>
          <w:lang w:eastAsia="fr-CA"/>
        </w:rPr>
        <w:t>ayant servi au transport des pétroles pourraient, au retour, servir à ramener du diluant vers l’Ouest</w:t>
      </w:r>
      <w:r w:rsidR="00D806E2" w:rsidRPr="008D77E7">
        <w:rPr>
          <w:rFonts w:ascii="Tahoma" w:eastAsia="Times New Roman" w:hAnsi="Tahoma"/>
          <w:color w:val="auto"/>
          <w:kern w:val="2"/>
          <w:sz w:val="20"/>
          <w:szCs w:val="20"/>
          <w:lang w:eastAsia="fr-CA"/>
        </w:rPr>
        <w:t>.</w:t>
      </w:r>
      <w:r w:rsidR="00D755A3" w:rsidRPr="008D77E7">
        <w:rPr>
          <w:rFonts w:ascii="Tahoma" w:eastAsia="Times New Roman" w:hAnsi="Tahoma"/>
          <w:color w:val="auto"/>
          <w:kern w:val="2"/>
          <w:sz w:val="20"/>
          <w:szCs w:val="20"/>
          <w:lang w:eastAsia="fr-CA"/>
        </w:rPr>
        <w:t xml:space="preserve"> </w:t>
      </w:r>
      <w:r w:rsidRPr="008D77E7">
        <w:rPr>
          <w:rFonts w:ascii="Tahoma" w:hAnsi="Tahoma"/>
          <w:color w:val="auto"/>
          <w:sz w:val="20"/>
          <w:szCs w:val="20"/>
        </w:rPr>
        <w:t>D</w:t>
      </w:r>
      <w:r w:rsidR="00DC7753" w:rsidRPr="008D77E7">
        <w:rPr>
          <w:rFonts w:ascii="Tahoma" w:eastAsia="Times New Roman" w:hAnsi="Tahoma"/>
          <w:color w:val="auto"/>
          <w:kern w:val="2"/>
          <w:sz w:val="20"/>
          <w:szCs w:val="20"/>
          <w:lang w:eastAsia="fr-CA"/>
        </w:rPr>
        <w:t>ans le cas d'un déversement</w:t>
      </w:r>
      <w:r w:rsidR="00D755A3" w:rsidRPr="008D77E7">
        <w:rPr>
          <w:rFonts w:ascii="Tahoma" w:eastAsia="Times New Roman" w:hAnsi="Tahoma"/>
          <w:color w:val="auto"/>
          <w:kern w:val="2"/>
          <w:sz w:val="20"/>
          <w:szCs w:val="20"/>
          <w:lang w:eastAsia="fr-CA"/>
        </w:rPr>
        <w:t>,</w:t>
      </w:r>
      <w:r w:rsidR="00DC7753" w:rsidRPr="008D77E7">
        <w:rPr>
          <w:rFonts w:ascii="Tahoma" w:eastAsia="Times New Roman" w:hAnsi="Tahoma"/>
          <w:color w:val="auto"/>
          <w:kern w:val="2"/>
          <w:sz w:val="20"/>
          <w:szCs w:val="20"/>
          <w:lang w:eastAsia="fr-CA"/>
        </w:rPr>
        <w:t xml:space="preserve"> les composants</w:t>
      </w:r>
      <w:r w:rsidR="00C96635" w:rsidRPr="008D77E7">
        <w:rPr>
          <w:rFonts w:ascii="Tahoma" w:eastAsia="Times New Roman" w:hAnsi="Tahoma"/>
          <w:color w:val="auto"/>
          <w:kern w:val="2"/>
          <w:sz w:val="20"/>
          <w:szCs w:val="20"/>
          <w:lang w:eastAsia="fr-CA"/>
        </w:rPr>
        <w:t xml:space="preserve"> </w:t>
      </w:r>
      <w:r w:rsidR="00DC7753" w:rsidRPr="008D77E7">
        <w:rPr>
          <w:rFonts w:ascii="Tahoma" w:eastAsia="Times New Roman" w:hAnsi="Tahoma"/>
          <w:color w:val="auto"/>
          <w:kern w:val="2"/>
          <w:sz w:val="20"/>
          <w:szCs w:val="20"/>
          <w:lang w:eastAsia="fr-CA"/>
        </w:rPr>
        <w:t>lourds</w:t>
      </w:r>
      <w:r w:rsidR="00C96635" w:rsidRPr="008D77E7">
        <w:rPr>
          <w:rFonts w:ascii="Tahoma" w:eastAsia="Times New Roman" w:hAnsi="Tahoma"/>
          <w:color w:val="auto"/>
          <w:kern w:val="2"/>
          <w:sz w:val="20"/>
          <w:szCs w:val="20"/>
          <w:lang w:eastAsia="fr-CA"/>
        </w:rPr>
        <w:t xml:space="preserve"> du dilbit sont</w:t>
      </w:r>
      <w:r w:rsidR="00DC7753" w:rsidRPr="008D77E7">
        <w:rPr>
          <w:rFonts w:ascii="Tahoma" w:eastAsia="Times New Roman" w:hAnsi="Tahoma"/>
          <w:color w:val="auto"/>
          <w:kern w:val="2"/>
          <w:sz w:val="20"/>
          <w:szCs w:val="20"/>
          <w:lang w:eastAsia="fr-CA"/>
        </w:rPr>
        <w:t xml:space="preserve"> très difficilement récupérables dans l'eau, voire même impossibles à récupérer dans la glace</w:t>
      </w:r>
      <w:r w:rsidR="00AA1EDA" w:rsidRPr="008D77E7">
        <w:rPr>
          <w:rFonts w:ascii="Tahoma" w:eastAsia="Times New Roman" w:hAnsi="Tahoma"/>
          <w:color w:val="auto"/>
          <w:kern w:val="2"/>
          <w:sz w:val="20"/>
          <w:szCs w:val="20"/>
          <w:lang w:eastAsia="fr-CA"/>
        </w:rPr>
        <w:t>.</w:t>
      </w:r>
      <w:r w:rsidR="00DC7753" w:rsidRPr="008D77E7">
        <w:rPr>
          <w:rFonts w:ascii="Tahoma" w:eastAsia="Times New Roman" w:hAnsi="Tahoma"/>
          <w:color w:val="auto"/>
          <w:kern w:val="2"/>
          <w:sz w:val="20"/>
          <w:szCs w:val="20"/>
          <w:lang w:eastAsia="fr-CA"/>
        </w:rPr>
        <w:t xml:space="preserve"> </w:t>
      </w:r>
      <w:r w:rsidR="00DC7753" w:rsidRPr="008D77E7">
        <w:rPr>
          <w:rFonts w:ascii="Tahoma" w:eastAsia="Times New Roman" w:hAnsi="Tahoma"/>
          <w:color w:val="auto"/>
          <w:kern w:val="2"/>
          <w:sz w:val="20"/>
          <w:szCs w:val="20"/>
          <w:vertAlign w:val="superscript"/>
          <w:lang w:eastAsia="fr-CA"/>
        </w:rPr>
        <w:t xml:space="preserve">(4) </w:t>
      </w:r>
    </w:p>
    <w:p w14:paraId="75A2E623" w14:textId="77777777" w:rsidR="00DC7753" w:rsidRPr="008D77E7" w:rsidRDefault="00DC7753" w:rsidP="00D20679">
      <w:pPr>
        <w:rPr>
          <w:rFonts w:ascii="Tahoma" w:hAnsi="Tahoma"/>
          <w:color w:val="auto"/>
          <w:sz w:val="20"/>
          <w:szCs w:val="20"/>
        </w:rPr>
      </w:pPr>
    </w:p>
    <w:p w14:paraId="75A2E624" w14:textId="19E35546" w:rsidR="00DC7753" w:rsidRPr="008D77E7" w:rsidRDefault="003F0F9F" w:rsidP="00D20679">
      <w:pPr>
        <w:rPr>
          <w:rFonts w:ascii="Tahoma" w:hAnsi="Tahoma"/>
          <w:color w:val="auto"/>
          <w:sz w:val="20"/>
          <w:szCs w:val="20"/>
        </w:rPr>
      </w:pPr>
      <w:r w:rsidRPr="008D77E7">
        <w:rPr>
          <w:rFonts w:ascii="Tahoma" w:eastAsia="Times New Roman" w:hAnsi="Tahoma"/>
          <w:color w:val="auto"/>
          <w:kern w:val="2"/>
          <w:sz w:val="20"/>
          <w:szCs w:val="20"/>
          <w:lang w:eastAsia="fr-CA"/>
        </w:rPr>
        <w:t>Nous savons aussi</w:t>
      </w:r>
      <w:r w:rsidR="00DC7753" w:rsidRPr="008D77E7">
        <w:rPr>
          <w:rFonts w:ascii="Tahoma" w:hAnsi="Tahoma"/>
          <w:color w:val="auto"/>
          <w:sz w:val="20"/>
          <w:szCs w:val="20"/>
        </w:rPr>
        <w:t xml:space="preserve"> que des livraisons importantes </w:t>
      </w:r>
      <w:r w:rsidR="001C78FF" w:rsidRPr="008D77E7">
        <w:rPr>
          <w:rFonts w:ascii="Tahoma" w:hAnsi="Tahoma"/>
          <w:color w:val="auto"/>
          <w:sz w:val="20"/>
          <w:szCs w:val="20"/>
        </w:rPr>
        <w:t xml:space="preserve">de pétroles </w:t>
      </w:r>
      <w:r w:rsidR="00DC7753" w:rsidRPr="008D77E7">
        <w:rPr>
          <w:rFonts w:ascii="Tahoma" w:hAnsi="Tahoma"/>
          <w:color w:val="auto"/>
          <w:sz w:val="20"/>
          <w:szCs w:val="20"/>
        </w:rPr>
        <w:t>en direction de St-John N-B circulent déjà</w:t>
      </w:r>
      <w:r w:rsidR="0027248A" w:rsidRPr="008D77E7">
        <w:rPr>
          <w:rFonts w:ascii="Tahoma" w:hAnsi="Tahoma"/>
          <w:color w:val="auto"/>
          <w:sz w:val="20"/>
          <w:szCs w:val="20"/>
        </w:rPr>
        <w:t>, passant entre autre par Montréal et Kamouraska</w:t>
      </w:r>
      <w:r w:rsidR="00DC7753" w:rsidRPr="008D77E7">
        <w:rPr>
          <w:rFonts w:ascii="Tahoma" w:hAnsi="Tahoma"/>
          <w:color w:val="auto"/>
          <w:sz w:val="20"/>
          <w:szCs w:val="20"/>
        </w:rPr>
        <w:t xml:space="preserve"> et que 64 wagons par jour alimentent la raffinerie Valero de Lévis</w:t>
      </w:r>
      <w:r w:rsidR="00D806E2" w:rsidRPr="008D77E7">
        <w:rPr>
          <w:rFonts w:ascii="Tahoma" w:hAnsi="Tahoma"/>
          <w:color w:val="auto"/>
          <w:sz w:val="20"/>
          <w:szCs w:val="20"/>
        </w:rPr>
        <w:t>.</w:t>
      </w:r>
      <w:r w:rsidR="00DC7753" w:rsidRPr="008D77E7">
        <w:rPr>
          <w:rFonts w:ascii="Tahoma" w:hAnsi="Tahoma"/>
          <w:color w:val="auto"/>
          <w:sz w:val="20"/>
          <w:szCs w:val="20"/>
        </w:rPr>
        <w:t xml:space="preserve"> </w:t>
      </w:r>
      <w:r w:rsidRPr="008D77E7">
        <w:rPr>
          <w:rFonts w:ascii="Tahoma" w:hAnsi="Tahoma"/>
          <w:color w:val="auto"/>
          <w:sz w:val="20"/>
          <w:szCs w:val="20"/>
        </w:rPr>
        <w:t xml:space="preserve">Sachant cela </w:t>
      </w:r>
      <w:r w:rsidR="00DC7753" w:rsidRPr="008D77E7">
        <w:rPr>
          <w:rFonts w:ascii="Tahoma" w:hAnsi="Tahoma"/>
          <w:color w:val="auto"/>
          <w:sz w:val="20"/>
          <w:szCs w:val="20"/>
        </w:rPr>
        <w:t>…</w:t>
      </w:r>
    </w:p>
    <w:p w14:paraId="75A2E625" w14:textId="77777777" w:rsidR="00DC7753" w:rsidRPr="008D77E7" w:rsidRDefault="00DC7753" w:rsidP="00D20679">
      <w:pPr>
        <w:rPr>
          <w:rFonts w:ascii="Tahoma" w:hAnsi="Tahoma"/>
          <w:color w:val="auto"/>
          <w:sz w:val="20"/>
          <w:szCs w:val="20"/>
        </w:rPr>
      </w:pPr>
    </w:p>
    <w:p w14:paraId="75A2E626" w14:textId="77777777" w:rsidR="00DC7753" w:rsidRPr="008D77E7" w:rsidRDefault="00DC7753" w:rsidP="00D20679">
      <w:pPr>
        <w:rPr>
          <w:rFonts w:ascii="Tahoma" w:eastAsia="Times New Roman" w:hAnsi="Tahoma"/>
          <w:color w:val="auto"/>
          <w:kern w:val="2"/>
          <w:sz w:val="20"/>
          <w:szCs w:val="20"/>
          <w:u w:val="single"/>
          <w:lang w:eastAsia="fr-CA"/>
        </w:rPr>
      </w:pPr>
      <w:r w:rsidRPr="008D77E7">
        <w:rPr>
          <w:rFonts w:ascii="Tahoma" w:hAnsi="Tahoma"/>
          <w:color w:val="auto"/>
          <w:sz w:val="20"/>
          <w:szCs w:val="20"/>
          <w:u w:val="single"/>
        </w:rPr>
        <w:t>N</w:t>
      </w:r>
      <w:r w:rsidRPr="008D77E7">
        <w:rPr>
          <w:rFonts w:ascii="Tahoma" w:eastAsia="Times New Roman" w:hAnsi="Tahoma"/>
          <w:color w:val="auto"/>
          <w:kern w:val="2"/>
          <w:sz w:val="20"/>
          <w:szCs w:val="20"/>
          <w:u w:val="single"/>
          <w:lang w:eastAsia="fr-CA"/>
        </w:rPr>
        <w:t xml:space="preserve">OUS SOMMES INQUIETS! </w:t>
      </w:r>
    </w:p>
    <w:p w14:paraId="75A2E627" w14:textId="77777777" w:rsidR="00DC7753" w:rsidRPr="008D77E7" w:rsidRDefault="00DC7753" w:rsidP="00D20679">
      <w:pPr>
        <w:rPr>
          <w:rFonts w:ascii="Tahoma" w:hAnsi="Tahoma"/>
          <w:color w:val="auto"/>
          <w:sz w:val="20"/>
          <w:szCs w:val="20"/>
        </w:rPr>
      </w:pPr>
    </w:p>
    <w:p w14:paraId="75A2E628" w14:textId="6D8BBEF6" w:rsidR="00DC7753" w:rsidRPr="008D77E7" w:rsidRDefault="00DC7753" w:rsidP="00D20679">
      <w:pPr>
        <w:rPr>
          <w:rFonts w:ascii="Tahoma" w:hAnsi="Tahoma"/>
          <w:color w:val="auto"/>
          <w:sz w:val="20"/>
          <w:szCs w:val="20"/>
        </w:rPr>
      </w:pPr>
      <w:r w:rsidRPr="008D77E7">
        <w:rPr>
          <w:rFonts w:ascii="Tahoma" w:eastAsia="Times New Roman" w:hAnsi="Tahoma"/>
          <w:color w:val="auto"/>
          <w:kern w:val="2"/>
          <w:sz w:val="20"/>
          <w:szCs w:val="20"/>
          <w:lang w:eastAsia="fr-CA"/>
        </w:rPr>
        <w:t>Le</w:t>
      </w:r>
      <w:r w:rsidR="003B1421" w:rsidRPr="008D77E7">
        <w:rPr>
          <w:rFonts w:ascii="Tahoma" w:eastAsia="Times New Roman" w:hAnsi="Tahoma"/>
          <w:color w:val="auto"/>
          <w:kern w:val="2"/>
          <w:sz w:val="20"/>
          <w:szCs w:val="20"/>
          <w:lang w:eastAsia="fr-CA"/>
        </w:rPr>
        <w:t>s rapports d’enquête du</w:t>
      </w:r>
      <w:hyperlink r:id="rId7" w:history="1">
        <w:r w:rsidR="00502A47" w:rsidRPr="008D77E7">
          <w:rPr>
            <w:rFonts w:ascii="Tahoma" w:hAnsi="Tahoma"/>
            <w:color w:val="auto"/>
            <w:sz w:val="20"/>
            <w:szCs w:val="20"/>
            <w:lang w:val="fr-FR"/>
          </w:rPr>
          <w:t xml:space="preserve"> </w:t>
        </w:r>
      </w:hyperlink>
      <w:r w:rsidR="00502A47" w:rsidRPr="008D77E7">
        <w:rPr>
          <w:rFonts w:ascii="Tahoma" w:hAnsi="Tahoma"/>
          <w:color w:val="auto"/>
          <w:sz w:val="20"/>
          <w:szCs w:val="20"/>
          <w:lang w:val="fr-FR"/>
        </w:rPr>
        <w:t>Bureau de la sécurité des transports</w:t>
      </w:r>
      <w:r w:rsidRPr="008D77E7">
        <w:rPr>
          <w:rFonts w:ascii="Tahoma" w:hAnsi="Tahoma"/>
          <w:color w:val="auto"/>
          <w:sz w:val="20"/>
          <w:szCs w:val="20"/>
        </w:rPr>
        <w:t xml:space="preserve"> reconna</w:t>
      </w:r>
      <w:r w:rsidR="003B1421" w:rsidRPr="008D77E7">
        <w:rPr>
          <w:rFonts w:ascii="Tahoma" w:hAnsi="Tahoma"/>
          <w:color w:val="auto"/>
          <w:sz w:val="20"/>
          <w:szCs w:val="20"/>
        </w:rPr>
        <w:t>issent</w:t>
      </w:r>
      <w:r w:rsidRPr="008D77E7">
        <w:rPr>
          <w:rFonts w:ascii="Tahoma" w:hAnsi="Tahoma"/>
          <w:color w:val="auto"/>
          <w:sz w:val="20"/>
          <w:szCs w:val="20"/>
        </w:rPr>
        <w:t xml:space="preserve"> que les trains sont trop lourds, trop longs, roulent trop vite </w:t>
      </w:r>
      <w:r w:rsidRPr="008D77E7">
        <w:rPr>
          <w:rFonts w:ascii="Tahoma" w:eastAsia="Times New Roman" w:hAnsi="Tahoma"/>
          <w:color w:val="auto"/>
          <w:kern w:val="2"/>
          <w:sz w:val="20"/>
          <w:szCs w:val="20"/>
          <w:lang w:eastAsia="fr-CA"/>
        </w:rPr>
        <w:t>et prennent trop de temps à freiner.</w:t>
      </w:r>
      <w:r w:rsidRPr="008D77E7">
        <w:rPr>
          <w:rFonts w:ascii="Tahoma" w:hAnsi="Tahoma"/>
          <w:color w:val="auto"/>
          <w:sz w:val="20"/>
          <w:szCs w:val="20"/>
        </w:rPr>
        <w:t xml:space="preserve"> Il</w:t>
      </w:r>
      <w:r w:rsidR="003B1421" w:rsidRPr="008D77E7">
        <w:rPr>
          <w:rFonts w:ascii="Tahoma" w:hAnsi="Tahoma"/>
          <w:color w:val="auto"/>
          <w:sz w:val="20"/>
          <w:szCs w:val="20"/>
        </w:rPr>
        <w:t>s</w:t>
      </w:r>
      <w:r w:rsidRPr="008D77E7">
        <w:rPr>
          <w:rFonts w:ascii="Tahoma" w:hAnsi="Tahoma"/>
          <w:color w:val="auto"/>
          <w:sz w:val="20"/>
          <w:szCs w:val="20"/>
        </w:rPr>
        <w:t xml:space="preserve"> reconna</w:t>
      </w:r>
      <w:r w:rsidR="003B1421" w:rsidRPr="008D77E7">
        <w:rPr>
          <w:rFonts w:ascii="Tahoma" w:hAnsi="Tahoma"/>
          <w:color w:val="auto"/>
          <w:sz w:val="20"/>
          <w:szCs w:val="20"/>
        </w:rPr>
        <w:t>issent</w:t>
      </w:r>
      <w:r w:rsidRPr="008D77E7">
        <w:rPr>
          <w:rFonts w:ascii="Tahoma" w:hAnsi="Tahoma"/>
          <w:color w:val="auto"/>
          <w:sz w:val="20"/>
          <w:szCs w:val="20"/>
        </w:rPr>
        <w:t xml:space="preserve"> également que </w:t>
      </w:r>
      <w:r w:rsidRPr="008D77E7">
        <w:rPr>
          <w:rFonts w:ascii="Tahoma" w:eastAsia="Times New Roman" w:hAnsi="Tahoma"/>
          <w:color w:val="auto"/>
          <w:kern w:val="2"/>
          <w:sz w:val="20"/>
          <w:szCs w:val="20"/>
          <w:lang w:eastAsia="fr-CA"/>
        </w:rPr>
        <w:t>«les trains-bloc lourdement chargés de pétrole ont tendance à imposer des forces supérieures à la normale sur l'infrastructure de la voie». En fait, la taille et le poids moyens des convois sont trois fois plus élevés qu'au début des années 1990 et il n'est pas rare de voir circuler des convois de plus de trois kilomètres, pesant jusqu'à 18 000 tonnes</w:t>
      </w:r>
      <w:r w:rsidR="00D806E2" w:rsidRPr="008D77E7">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w:t>
      </w:r>
      <w:r w:rsidRPr="008D77E7">
        <w:rPr>
          <w:rFonts w:ascii="Tahoma" w:eastAsia="Times New Roman" w:hAnsi="Tahoma"/>
          <w:color w:val="auto"/>
          <w:kern w:val="2"/>
          <w:sz w:val="20"/>
          <w:szCs w:val="20"/>
          <w:vertAlign w:val="superscript"/>
          <w:lang w:eastAsia="fr-CA"/>
        </w:rPr>
        <w:t xml:space="preserve">(7) </w:t>
      </w:r>
      <w:r w:rsidR="009409F2" w:rsidRPr="008D77E7">
        <w:rPr>
          <w:rFonts w:ascii="Tahoma" w:eastAsia="Times New Roman" w:hAnsi="Tahoma"/>
          <w:color w:val="auto"/>
          <w:kern w:val="2"/>
          <w:sz w:val="20"/>
          <w:szCs w:val="20"/>
          <w:lang w:eastAsia="fr-CA"/>
        </w:rPr>
        <w:t>N</w:t>
      </w:r>
      <w:r w:rsidRPr="008D77E7">
        <w:rPr>
          <w:rFonts w:ascii="Tahoma" w:hAnsi="Tahoma"/>
          <w:color w:val="auto"/>
          <w:sz w:val="20"/>
          <w:szCs w:val="20"/>
        </w:rPr>
        <w:t>otre système ferroviaire n’est pas fait pour recevoir un tel tonnage</w:t>
      </w:r>
      <w:r w:rsidR="009409F2" w:rsidRPr="008D77E7">
        <w:rPr>
          <w:rFonts w:ascii="Tahoma" w:hAnsi="Tahoma"/>
          <w:color w:val="auto"/>
          <w:sz w:val="20"/>
          <w:szCs w:val="20"/>
        </w:rPr>
        <w:t>. R</w:t>
      </w:r>
      <w:r w:rsidRPr="008D77E7">
        <w:rPr>
          <w:rFonts w:ascii="Tahoma" w:eastAsia="Times New Roman" w:hAnsi="Tahoma"/>
          <w:color w:val="auto"/>
          <w:kern w:val="2"/>
          <w:sz w:val="20"/>
          <w:szCs w:val="20"/>
          <w:lang w:eastAsia="fr-CA"/>
        </w:rPr>
        <w:t>écemment 3 convois du CN ont déraillé en moins d'un mois</w:t>
      </w:r>
      <w:r w:rsidR="009409F2" w:rsidRPr="008D77E7">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w:t>
      </w:r>
      <w:r w:rsidR="009409F2" w:rsidRPr="008D77E7">
        <w:rPr>
          <w:rFonts w:ascii="Tahoma" w:eastAsia="Times New Roman" w:hAnsi="Tahoma"/>
          <w:color w:val="auto"/>
          <w:kern w:val="2"/>
          <w:sz w:val="20"/>
          <w:szCs w:val="20"/>
          <w:lang w:eastAsia="fr-CA"/>
        </w:rPr>
        <w:t>Sachant que n</w:t>
      </w:r>
      <w:r w:rsidR="00543AC9" w:rsidRPr="008D77E7">
        <w:rPr>
          <w:rFonts w:ascii="Tahoma" w:eastAsia="Times New Roman" w:hAnsi="Tahoma"/>
          <w:color w:val="auto"/>
          <w:kern w:val="2"/>
          <w:sz w:val="20"/>
          <w:szCs w:val="20"/>
          <w:lang w:eastAsia="fr-CA"/>
        </w:rPr>
        <w:t>o</w:t>
      </w:r>
      <w:r w:rsidRPr="008D77E7">
        <w:rPr>
          <w:rFonts w:ascii="Tahoma" w:eastAsia="Times New Roman" w:hAnsi="Tahoma"/>
          <w:color w:val="auto"/>
          <w:kern w:val="2"/>
          <w:sz w:val="20"/>
          <w:szCs w:val="20"/>
          <w:lang w:eastAsia="fr-CA"/>
        </w:rPr>
        <w:t xml:space="preserve">s villes et villages </w:t>
      </w:r>
      <w:r w:rsidRPr="008D77E7">
        <w:rPr>
          <w:rFonts w:ascii="Tahoma" w:hAnsi="Tahoma"/>
          <w:color w:val="auto"/>
          <w:sz w:val="20"/>
          <w:szCs w:val="20"/>
        </w:rPr>
        <w:t xml:space="preserve">se sont bâties le long des rails et qu’en cas de déversement la zone à risque </w:t>
      </w:r>
      <w:proofErr w:type="gramStart"/>
      <w:r w:rsidR="002C55EC" w:rsidRPr="008D77E7">
        <w:rPr>
          <w:rFonts w:ascii="Tahoma" w:hAnsi="Tahoma"/>
          <w:color w:val="auto"/>
          <w:sz w:val="20"/>
          <w:szCs w:val="20"/>
        </w:rPr>
        <w:t>a</w:t>
      </w:r>
      <w:proofErr w:type="gramEnd"/>
      <w:r w:rsidR="002C55EC" w:rsidRPr="008D77E7">
        <w:rPr>
          <w:rFonts w:ascii="Tahoma" w:hAnsi="Tahoma"/>
          <w:color w:val="auto"/>
          <w:sz w:val="20"/>
          <w:szCs w:val="20"/>
        </w:rPr>
        <w:t xml:space="preserve"> un rayon de 300 mètres,</w:t>
      </w:r>
      <w:r w:rsidRPr="008D77E7">
        <w:rPr>
          <w:rFonts w:ascii="Tahoma" w:hAnsi="Tahoma"/>
          <w:color w:val="auto"/>
          <w:sz w:val="20"/>
          <w:szCs w:val="20"/>
        </w:rPr>
        <w:t xml:space="preserve"> </w:t>
      </w:r>
      <w:r w:rsidRPr="008D77E7">
        <w:rPr>
          <w:rFonts w:ascii="Tahoma" w:hAnsi="Tahoma"/>
          <w:color w:val="auto"/>
          <w:sz w:val="20"/>
          <w:szCs w:val="20"/>
          <w:vertAlign w:val="superscript"/>
        </w:rPr>
        <w:t xml:space="preserve">(41) </w:t>
      </w:r>
      <w:r w:rsidR="009409F2" w:rsidRPr="008D77E7">
        <w:rPr>
          <w:rFonts w:ascii="Tahoma" w:eastAsia="Times New Roman" w:hAnsi="Tahoma"/>
          <w:color w:val="auto"/>
          <w:kern w:val="2"/>
          <w:sz w:val="20"/>
          <w:szCs w:val="20"/>
          <w:lang w:eastAsia="fr-CA"/>
        </w:rPr>
        <w:t>nous sommes très préoccupés pour la sécurité de la population et la protection de nos écosystèmes.</w:t>
      </w:r>
    </w:p>
    <w:p w14:paraId="75A2E629" w14:textId="77777777" w:rsidR="00DC7753" w:rsidRPr="008D77E7" w:rsidRDefault="00DC7753" w:rsidP="00D20679">
      <w:pPr>
        <w:rPr>
          <w:rFonts w:ascii="Tahoma" w:hAnsi="Tahoma"/>
          <w:color w:val="auto"/>
          <w:sz w:val="20"/>
          <w:szCs w:val="20"/>
        </w:rPr>
      </w:pPr>
    </w:p>
    <w:p w14:paraId="75A2E62A" w14:textId="77777777" w:rsidR="00DC7753" w:rsidRPr="008D77E7" w:rsidRDefault="00DC7753" w:rsidP="00D20679">
      <w:pPr>
        <w:rPr>
          <w:rFonts w:ascii="Tahoma" w:eastAsia="Times New Roman" w:hAnsi="Tahoma"/>
          <w:color w:val="auto"/>
          <w:kern w:val="2"/>
          <w:sz w:val="20"/>
          <w:szCs w:val="20"/>
          <w:lang w:eastAsia="fr-CA"/>
        </w:rPr>
      </w:pPr>
      <w:r w:rsidRPr="008D77E7">
        <w:rPr>
          <w:rFonts w:ascii="Tahoma" w:eastAsia="Times New Roman" w:hAnsi="Tahoma"/>
          <w:color w:val="auto"/>
          <w:kern w:val="2"/>
          <w:sz w:val="20"/>
          <w:szCs w:val="20"/>
          <w:lang w:eastAsia="fr-CA"/>
        </w:rPr>
        <w:t>De plus d</w:t>
      </w:r>
      <w:r w:rsidRPr="008D77E7">
        <w:rPr>
          <w:rFonts w:ascii="Tahoma" w:hAnsi="Tahoma"/>
          <w:color w:val="auto"/>
          <w:sz w:val="20"/>
          <w:szCs w:val="20"/>
        </w:rPr>
        <w:t xml:space="preserve">es spécialistes de la santé de la Baie-des-Chaleurs rappellent que «nous avons affaire à un produit qui présente un danger pour la santé humaine à toutes les étapes de sa manipulation: extraction, transport, entreposage et utilisation» et que «le problème des changements climatiques constitue la plus grande menace pour la santé de l'humanité actuellement.» </w:t>
      </w:r>
      <w:r w:rsidRPr="008D77E7">
        <w:rPr>
          <w:rFonts w:ascii="Tahoma" w:hAnsi="Tahoma"/>
          <w:color w:val="auto"/>
          <w:sz w:val="20"/>
          <w:szCs w:val="20"/>
          <w:vertAlign w:val="superscript"/>
        </w:rPr>
        <w:t>(8)</w:t>
      </w:r>
      <w:r w:rsidRPr="008D77E7">
        <w:rPr>
          <w:rFonts w:ascii="Tahoma" w:hAnsi="Tahoma"/>
          <w:color w:val="auto"/>
          <w:sz w:val="20"/>
          <w:szCs w:val="20"/>
        </w:rPr>
        <w:t xml:space="preserve"> </w:t>
      </w:r>
      <w:r w:rsidRPr="008D77E7">
        <w:rPr>
          <w:rFonts w:ascii="Tahoma" w:eastAsia="Times New Roman" w:hAnsi="Tahoma"/>
          <w:color w:val="auto"/>
          <w:kern w:val="2"/>
          <w:sz w:val="20"/>
          <w:szCs w:val="20"/>
          <w:lang w:eastAsia="fr-CA"/>
        </w:rPr>
        <w:t xml:space="preserve">Or, permettre le transport du pétrole albertain c'est aussi permettre l'expansion d'une industrie qui émet de 3 à 4 fois plus de gaz à effet de serre que la production de pétrole conventionnel. </w:t>
      </w:r>
      <w:r w:rsidRPr="008D77E7">
        <w:rPr>
          <w:rFonts w:ascii="Tahoma" w:eastAsia="Times New Roman" w:hAnsi="Tahoma"/>
          <w:color w:val="auto"/>
          <w:kern w:val="2"/>
          <w:sz w:val="20"/>
          <w:szCs w:val="20"/>
          <w:vertAlign w:val="superscript"/>
          <w:lang w:eastAsia="fr-CA"/>
        </w:rPr>
        <w:t>(9)</w:t>
      </w:r>
      <w:r w:rsidRPr="008D77E7">
        <w:rPr>
          <w:rFonts w:ascii="Tahoma" w:eastAsia="Times New Roman" w:hAnsi="Tahoma"/>
          <w:color w:val="auto"/>
          <w:kern w:val="2"/>
          <w:sz w:val="20"/>
          <w:szCs w:val="20"/>
          <w:highlight w:val="yellow"/>
          <w:lang w:eastAsia="fr-CA"/>
        </w:rPr>
        <w:t xml:space="preserve"> </w:t>
      </w:r>
    </w:p>
    <w:p w14:paraId="75A2E62C" w14:textId="77777777" w:rsidR="00260DD6" w:rsidRPr="008D77E7" w:rsidRDefault="00260DD6" w:rsidP="00D20679">
      <w:pPr>
        <w:rPr>
          <w:rFonts w:ascii="Tahoma" w:hAnsi="Tahoma"/>
          <w:color w:val="auto"/>
          <w:sz w:val="20"/>
          <w:szCs w:val="20"/>
        </w:rPr>
      </w:pPr>
    </w:p>
    <w:p w14:paraId="4F43E28F" w14:textId="77777777" w:rsidR="00255682" w:rsidRPr="008D77E7" w:rsidRDefault="00255682" w:rsidP="00D20679">
      <w:pPr>
        <w:rPr>
          <w:rFonts w:ascii="Tahoma" w:hAnsi="Tahoma"/>
          <w:color w:val="auto"/>
          <w:sz w:val="20"/>
          <w:szCs w:val="20"/>
        </w:rPr>
      </w:pPr>
    </w:p>
    <w:p w14:paraId="75A2E62E" w14:textId="77777777" w:rsidR="00DC7753" w:rsidRPr="008D77E7" w:rsidRDefault="00DC7753" w:rsidP="00D20679">
      <w:pPr>
        <w:rPr>
          <w:rFonts w:ascii="Tahoma" w:eastAsia="Times New Roman" w:hAnsi="Tahoma"/>
          <w:color w:val="auto"/>
          <w:kern w:val="2"/>
          <w:sz w:val="20"/>
          <w:szCs w:val="20"/>
          <w:u w:val="single"/>
          <w:lang w:eastAsia="fr-CA"/>
        </w:rPr>
      </w:pPr>
      <w:r w:rsidRPr="008D77E7">
        <w:rPr>
          <w:rFonts w:ascii="Tahoma" w:eastAsia="Times New Roman" w:hAnsi="Tahoma"/>
          <w:color w:val="auto"/>
          <w:kern w:val="2"/>
          <w:sz w:val="20"/>
          <w:szCs w:val="20"/>
          <w:u w:val="single"/>
          <w:lang w:eastAsia="fr-CA"/>
        </w:rPr>
        <w:t>NOUS SOMMES INQUIETS… D’AUTANT PLUS QUE</w:t>
      </w:r>
    </w:p>
    <w:p w14:paraId="75A2E62F" w14:textId="77777777" w:rsidR="00DC7753" w:rsidRPr="008D77E7" w:rsidRDefault="00DC7753" w:rsidP="00D20679">
      <w:pPr>
        <w:rPr>
          <w:rFonts w:ascii="Tahoma" w:eastAsia="Times New Roman" w:hAnsi="Tahoma"/>
          <w:color w:val="auto"/>
          <w:kern w:val="2"/>
          <w:sz w:val="20"/>
          <w:szCs w:val="20"/>
          <w:lang w:eastAsia="fr-CA"/>
        </w:rPr>
      </w:pPr>
    </w:p>
    <w:p w14:paraId="75A2E630" w14:textId="7A143FD9" w:rsidR="00DC7753" w:rsidRPr="008D77E7" w:rsidRDefault="00DC7753" w:rsidP="00D20679">
      <w:pPr>
        <w:rPr>
          <w:rFonts w:ascii="Tahoma" w:eastAsia="Times New Roman" w:hAnsi="Tahoma"/>
          <w:color w:val="auto"/>
          <w:kern w:val="2"/>
          <w:sz w:val="20"/>
          <w:szCs w:val="20"/>
          <w:lang w:eastAsia="fr-CA"/>
        </w:rPr>
      </w:pPr>
      <w:r w:rsidRPr="008D77E7">
        <w:rPr>
          <w:rFonts w:ascii="Tahoma" w:hAnsi="Tahoma"/>
          <w:color w:val="auto"/>
          <w:sz w:val="20"/>
          <w:szCs w:val="20"/>
        </w:rPr>
        <w:t xml:space="preserve">Au Canada, depuis 2012, la sécurité ferroviaire repose presque entièrement sur le Système de gestion de la sécurité ferroviaire (SGS). </w:t>
      </w:r>
      <w:r w:rsidRPr="008D77E7">
        <w:rPr>
          <w:rFonts w:ascii="Tahoma" w:hAnsi="Tahoma"/>
          <w:color w:val="auto"/>
          <w:sz w:val="20"/>
          <w:szCs w:val="20"/>
          <w:vertAlign w:val="superscript"/>
        </w:rPr>
        <w:t xml:space="preserve">(10) </w:t>
      </w:r>
      <w:r w:rsidRPr="008D77E7">
        <w:rPr>
          <w:rFonts w:ascii="Tahoma" w:hAnsi="Tahoma"/>
          <w:color w:val="auto"/>
          <w:sz w:val="20"/>
          <w:szCs w:val="20"/>
        </w:rPr>
        <w:t xml:space="preserve">C’est une procédure qui confie aux compagnies de chemins de fer la responsabilité d’édicter elles-mêmes leurs propres protocoles de sécurité et de les appliquer. Le signalement des manquements à la sécurité devraient ainsi être auto-déclarés par les compagnies elles-mêmes. Les fonctionnaires et inspecteurs de Transport Canada sont sensés vérifier l'efficacité et l'application de ces protocoles </w:t>
      </w:r>
      <w:r w:rsidRPr="008D77E7">
        <w:rPr>
          <w:rFonts w:ascii="Tahoma" w:hAnsi="Tahoma"/>
          <w:color w:val="auto"/>
          <w:sz w:val="20"/>
          <w:szCs w:val="20"/>
          <w:vertAlign w:val="superscript"/>
        </w:rPr>
        <w:t xml:space="preserve">(11) </w:t>
      </w:r>
      <w:r w:rsidRPr="008D77E7">
        <w:rPr>
          <w:rFonts w:ascii="Tahoma" w:eastAsia="Times New Roman" w:hAnsi="Tahoma"/>
          <w:color w:val="auto"/>
          <w:kern w:val="2"/>
          <w:sz w:val="20"/>
          <w:szCs w:val="20"/>
          <w:lang w:eastAsia="fr-CA"/>
        </w:rPr>
        <w:t xml:space="preserve">mais la déréglementation des </w:t>
      </w:r>
      <w:r w:rsidRPr="00C606DB">
        <w:rPr>
          <w:rFonts w:ascii="Tahoma" w:eastAsia="Times New Roman" w:hAnsi="Tahoma"/>
          <w:color w:val="auto"/>
          <w:kern w:val="2"/>
          <w:sz w:val="20"/>
          <w:szCs w:val="20"/>
          <w:lang w:eastAsia="fr-CA"/>
        </w:rPr>
        <w:t>dernières années rend la chose impossible. Le nombre d’inspecteurs à la division des transports des matières dangereuses étant demeuré le même depuis 10 ans (</w:t>
      </w:r>
      <w:r w:rsidR="00EB1280" w:rsidRPr="00C606DB">
        <w:rPr>
          <w:rFonts w:ascii="Tahoma" w:eastAsia="Times New Roman" w:hAnsi="Tahoma"/>
          <w:color w:val="auto"/>
          <w:kern w:val="2"/>
          <w:sz w:val="20"/>
          <w:szCs w:val="20"/>
          <w:lang w:eastAsia="fr-CA"/>
        </w:rPr>
        <w:t xml:space="preserve">soit </w:t>
      </w:r>
      <w:r w:rsidRPr="00C606DB">
        <w:rPr>
          <w:rFonts w:ascii="Tahoma" w:eastAsia="Times New Roman" w:hAnsi="Tahoma"/>
          <w:color w:val="auto"/>
          <w:kern w:val="2"/>
          <w:sz w:val="20"/>
          <w:szCs w:val="20"/>
          <w:lang w:eastAsia="fr-CA"/>
        </w:rPr>
        <w:t>35</w:t>
      </w:r>
      <w:r w:rsidR="00EB1280" w:rsidRPr="00C606DB">
        <w:rPr>
          <w:rFonts w:ascii="Tahoma" w:eastAsia="Times New Roman" w:hAnsi="Tahoma"/>
          <w:color w:val="auto"/>
          <w:kern w:val="2"/>
          <w:sz w:val="20"/>
          <w:szCs w:val="20"/>
          <w:lang w:eastAsia="fr-CA"/>
        </w:rPr>
        <w:t xml:space="preserve"> inspecteurs pour tout le Canada!</w:t>
      </w:r>
      <w:r w:rsidRPr="00C606DB">
        <w:rPr>
          <w:rFonts w:ascii="Tahoma" w:eastAsia="Times New Roman" w:hAnsi="Tahoma"/>
          <w:color w:val="auto"/>
          <w:kern w:val="2"/>
          <w:sz w:val="20"/>
          <w:szCs w:val="20"/>
          <w:lang w:eastAsia="fr-CA"/>
        </w:rPr>
        <w:t>) alors</w:t>
      </w:r>
      <w:r w:rsidRPr="008D77E7">
        <w:rPr>
          <w:rFonts w:ascii="Tahoma" w:eastAsia="Times New Roman" w:hAnsi="Tahoma"/>
          <w:color w:val="auto"/>
          <w:kern w:val="2"/>
          <w:sz w:val="20"/>
          <w:szCs w:val="20"/>
          <w:lang w:eastAsia="fr-CA"/>
        </w:rPr>
        <w:t xml:space="preserve"> que le transport de pétrole par rail est passé de 500 wagons</w:t>
      </w:r>
      <w:r w:rsidR="00EB1280" w:rsidRPr="008D77E7">
        <w:rPr>
          <w:rFonts w:ascii="Tahoma" w:eastAsia="Times New Roman" w:hAnsi="Tahoma"/>
          <w:color w:val="auto"/>
          <w:kern w:val="2"/>
          <w:sz w:val="20"/>
          <w:szCs w:val="20"/>
          <w:lang w:eastAsia="fr-CA"/>
        </w:rPr>
        <w:t xml:space="preserve"> </w:t>
      </w:r>
      <w:r w:rsidR="003344BA" w:rsidRPr="008D77E7">
        <w:rPr>
          <w:rFonts w:ascii="Tahoma" w:eastAsia="Times New Roman" w:hAnsi="Tahoma"/>
          <w:color w:val="auto"/>
          <w:kern w:val="2"/>
          <w:sz w:val="20"/>
          <w:szCs w:val="20"/>
          <w:lang w:eastAsia="fr-CA"/>
        </w:rPr>
        <w:t>par année</w:t>
      </w:r>
      <w:r w:rsidRPr="008D77E7">
        <w:rPr>
          <w:rFonts w:ascii="Tahoma" w:eastAsia="Times New Roman" w:hAnsi="Tahoma"/>
          <w:color w:val="auto"/>
          <w:kern w:val="2"/>
          <w:sz w:val="20"/>
          <w:szCs w:val="20"/>
          <w:lang w:eastAsia="fr-CA"/>
        </w:rPr>
        <w:t xml:space="preserve"> </w:t>
      </w:r>
      <w:r w:rsidR="00EB1280" w:rsidRPr="008D77E7">
        <w:rPr>
          <w:rFonts w:ascii="Tahoma" w:eastAsia="Times New Roman" w:hAnsi="Tahoma"/>
          <w:color w:val="auto"/>
          <w:kern w:val="2"/>
          <w:sz w:val="20"/>
          <w:szCs w:val="20"/>
          <w:lang w:eastAsia="fr-CA"/>
        </w:rPr>
        <w:t xml:space="preserve">en </w:t>
      </w:r>
      <w:r w:rsidRPr="008D77E7">
        <w:rPr>
          <w:rFonts w:ascii="Tahoma" w:eastAsia="Times New Roman" w:hAnsi="Tahoma"/>
          <w:color w:val="auto"/>
          <w:kern w:val="2"/>
          <w:sz w:val="20"/>
          <w:szCs w:val="20"/>
          <w:lang w:eastAsia="fr-CA"/>
        </w:rPr>
        <w:t xml:space="preserve">2009 à 140 000 wagons en 2013 </w:t>
      </w:r>
      <w:r w:rsidRPr="008D77E7">
        <w:rPr>
          <w:rFonts w:ascii="Tahoma" w:eastAsia="Times New Roman" w:hAnsi="Tahoma"/>
          <w:color w:val="auto"/>
          <w:kern w:val="2"/>
          <w:sz w:val="20"/>
          <w:szCs w:val="20"/>
          <w:vertAlign w:val="superscript"/>
          <w:lang w:eastAsia="fr-CA"/>
        </w:rPr>
        <w:t>(12</w:t>
      </w:r>
      <w:r w:rsidR="00CF477E" w:rsidRPr="008D77E7">
        <w:rPr>
          <w:rFonts w:ascii="Tahoma" w:eastAsia="Times New Roman" w:hAnsi="Tahoma"/>
          <w:color w:val="auto"/>
          <w:kern w:val="2"/>
          <w:sz w:val="20"/>
          <w:szCs w:val="20"/>
          <w:vertAlign w:val="superscript"/>
          <w:lang w:eastAsia="fr-CA"/>
        </w:rPr>
        <w:t xml:space="preserve"> &amp; 42</w:t>
      </w:r>
      <w:r w:rsidRPr="008D77E7">
        <w:rPr>
          <w:rFonts w:ascii="Tahoma" w:eastAsia="Times New Roman" w:hAnsi="Tahoma"/>
          <w:color w:val="auto"/>
          <w:kern w:val="2"/>
          <w:sz w:val="20"/>
          <w:szCs w:val="20"/>
          <w:vertAlign w:val="superscript"/>
          <w:lang w:eastAsia="fr-CA"/>
        </w:rPr>
        <w:t>)</w:t>
      </w:r>
      <w:r w:rsidRPr="008D77E7">
        <w:rPr>
          <w:rFonts w:ascii="Tahoma" w:eastAsia="Times New Roman" w:hAnsi="Tahoma"/>
          <w:color w:val="auto"/>
          <w:kern w:val="2"/>
          <w:sz w:val="20"/>
          <w:szCs w:val="20"/>
          <w:lang w:eastAsia="fr-CA"/>
        </w:rPr>
        <w:t xml:space="preserve"> </w:t>
      </w:r>
      <w:r w:rsidR="003344BA" w:rsidRPr="008D77E7">
        <w:rPr>
          <w:rFonts w:ascii="Tahoma" w:eastAsia="Times New Roman" w:hAnsi="Tahoma"/>
          <w:color w:val="auto"/>
          <w:kern w:val="2"/>
          <w:sz w:val="20"/>
          <w:szCs w:val="20"/>
          <w:lang w:eastAsia="fr-CA"/>
        </w:rPr>
        <w:t xml:space="preserve"> </w:t>
      </w:r>
      <w:r w:rsidRPr="008D77E7">
        <w:rPr>
          <w:rFonts w:ascii="Tahoma" w:eastAsia="Times New Roman" w:hAnsi="Tahoma"/>
          <w:color w:val="auto"/>
          <w:kern w:val="2"/>
          <w:sz w:val="20"/>
          <w:szCs w:val="20"/>
          <w:lang w:eastAsia="fr-CA"/>
        </w:rPr>
        <w:t xml:space="preserve">(période qui correspond au début du transport massif du </w:t>
      </w:r>
      <w:r w:rsidR="00B30310" w:rsidRPr="008D77E7">
        <w:rPr>
          <w:rFonts w:ascii="Tahoma" w:eastAsia="Times New Roman" w:hAnsi="Tahoma"/>
          <w:color w:val="auto"/>
          <w:kern w:val="2"/>
          <w:sz w:val="20"/>
          <w:szCs w:val="20"/>
          <w:lang w:eastAsia="fr-CA"/>
        </w:rPr>
        <w:t xml:space="preserve">pétrole issu du </w:t>
      </w:r>
      <w:r w:rsidR="006E20F8" w:rsidRPr="008D77E7">
        <w:rPr>
          <w:rFonts w:ascii="Tahoma" w:eastAsia="Times New Roman" w:hAnsi="Tahoma"/>
          <w:color w:val="auto"/>
          <w:kern w:val="2"/>
          <w:sz w:val="20"/>
          <w:szCs w:val="20"/>
          <w:lang w:eastAsia="fr-CA"/>
        </w:rPr>
        <w:t xml:space="preserve">schiste de </w:t>
      </w:r>
      <w:proofErr w:type="spellStart"/>
      <w:r w:rsidRPr="008D77E7">
        <w:rPr>
          <w:rFonts w:ascii="Tahoma" w:eastAsia="Times New Roman" w:hAnsi="Tahoma"/>
          <w:color w:val="auto"/>
          <w:kern w:val="2"/>
          <w:sz w:val="20"/>
          <w:szCs w:val="20"/>
          <w:lang w:eastAsia="fr-CA"/>
        </w:rPr>
        <w:t>Bakken</w:t>
      </w:r>
      <w:proofErr w:type="spellEnd"/>
      <w:r w:rsidRPr="008D77E7">
        <w:rPr>
          <w:rFonts w:ascii="Tahoma" w:eastAsia="Times New Roman" w:hAnsi="Tahoma"/>
          <w:color w:val="auto"/>
          <w:kern w:val="2"/>
          <w:sz w:val="20"/>
          <w:szCs w:val="20"/>
          <w:lang w:eastAsia="fr-CA"/>
        </w:rPr>
        <w:t xml:space="preserve">). </w:t>
      </w:r>
      <w:r w:rsidRPr="008D77E7">
        <w:rPr>
          <w:rFonts w:ascii="Tahoma" w:eastAsia="Times New Roman" w:hAnsi="Tahoma"/>
          <w:color w:val="auto"/>
          <w:kern w:val="2"/>
          <w:sz w:val="20"/>
          <w:szCs w:val="20"/>
          <w:vertAlign w:val="superscript"/>
          <w:lang w:eastAsia="fr-CA"/>
        </w:rPr>
        <w:t>(38)</w:t>
      </w:r>
      <w:r w:rsidRPr="008D77E7">
        <w:rPr>
          <w:rFonts w:ascii="Tahoma" w:eastAsia="Times New Roman" w:hAnsi="Tahoma"/>
          <w:color w:val="auto"/>
          <w:kern w:val="2"/>
          <w:sz w:val="20"/>
          <w:szCs w:val="20"/>
          <w:lang w:eastAsia="fr-CA"/>
        </w:rPr>
        <w:t xml:space="preserve"> </w:t>
      </w:r>
    </w:p>
    <w:p w14:paraId="75A2E631" w14:textId="77777777" w:rsidR="00DC7753" w:rsidRPr="008D77E7" w:rsidRDefault="00DC7753" w:rsidP="00D20679">
      <w:pPr>
        <w:rPr>
          <w:rFonts w:ascii="Tahoma" w:eastAsia="Times New Roman" w:hAnsi="Tahoma"/>
          <w:color w:val="auto"/>
          <w:kern w:val="2"/>
          <w:sz w:val="20"/>
          <w:szCs w:val="20"/>
          <w:lang w:eastAsia="fr-CA"/>
        </w:rPr>
      </w:pPr>
    </w:p>
    <w:p w14:paraId="1D6B3ECA" w14:textId="77777777" w:rsidR="00030397" w:rsidRPr="008D77E7" w:rsidRDefault="00DC7753" w:rsidP="00192139">
      <w:pPr>
        <w:rPr>
          <w:rFonts w:ascii="Tahoma" w:eastAsia="Times New Roman" w:hAnsi="Tahoma"/>
          <w:color w:val="auto"/>
          <w:kern w:val="2"/>
          <w:sz w:val="20"/>
          <w:szCs w:val="20"/>
          <w:vertAlign w:val="superscript"/>
          <w:lang w:eastAsia="fr-CA"/>
        </w:rPr>
      </w:pPr>
      <w:r w:rsidRPr="008D77E7">
        <w:rPr>
          <w:rFonts w:ascii="Tahoma" w:eastAsia="Times New Roman" w:hAnsi="Tahoma"/>
          <w:color w:val="auto"/>
          <w:kern w:val="2"/>
          <w:sz w:val="20"/>
          <w:szCs w:val="20"/>
          <w:lang w:eastAsia="fr-CA"/>
        </w:rPr>
        <w:t xml:space="preserve">Le président du syndicat de la Conférence ferroviaire de </w:t>
      </w:r>
      <w:proofErr w:type="spellStart"/>
      <w:r w:rsidRPr="008D77E7">
        <w:rPr>
          <w:rFonts w:ascii="Tahoma" w:eastAsia="Times New Roman" w:hAnsi="Tahoma"/>
          <w:color w:val="auto"/>
          <w:kern w:val="2"/>
          <w:sz w:val="20"/>
          <w:szCs w:val="20"/>
          <w:lang w:eastAsia="fr-CA"/>
        </w:rPr>
        <w:t>Teamsters</w:t>
      </w:r>
      <w:proofErr w:type="spellEnd"/>
      <w:r w:rsidRPr="008D77E7">
        <w:rPr>
          <w:rFonts w:ascii="Tahoma" w:eastAsia="Times New Roman" w:hAnsi="Tahoma"/>
          <w:color w:val="auto"/>
          <w:kern w:val="2"/>
          <w:sz w:val="20"/>
          <w:szCs w:val="20"/>
          <w:lang w:eastAsia="fr-CA"/>
        </w:rPr>
        <w:t xml:space="preserve"> Canada (CFTC) demande l'embauche de plus d'inspecteurs sur les chemins de fer</w:t>
      </w:r>
      <w:r w:rsidR="00EB1280" w:rsidRPr="008D77E7">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estimant impossible la tâche de chaque inspecteur qui est maintenant responsable de 450 km de voies ferrées. </w:t>
      </w:r>
      <w:r w:rsidRPr="008D77E7">
        <w:rPr>
          <w:rFonts w:ascii="Tahoma" w:eastAsia="Times New Roman" w:hAnsi="Tahoma"/>
          <w:color w:val="auto"/>
          <w:kern w:val="2"/>
          <w:sz w:val="20"/>
          <w:szCs w:val="20"/>
          <w:vertAlign w:val="superscript"/>
          <w:lang w:eastAsia="fr-CA"/>
        </w:rPr>
        <w:t>(13)</w:t>
      </w:r>
      <w:r w:rsidRPr="008D77E7">
        <w:rPr>
          <w:rFonts w:ascii="Tahoma" w:eastAsia="Times New Roman" w:hAnsi="Tahoma"/>
          <w:color w:val="auto"/>
          <w:kern w:val="2"/>
          <w:sz w:val="20"/>
          <w:szCs w:val="20"/>
          <w:lang w:eastAsia="fr-CA"/>
        </w:rPr>
        <w:t xml:space="preserve"> Or, dans le nouveau règlement de février 2015 </w:t>
      </w:r>
      <w:r w:rsidRPr="008D77E7">
        <w:rPr>
          <w:rFonts w:ascii="Tahoma" w:hAnsi="Tahoma"/>
          <w:color w:val="auto"/>
          <w:sz w:val="20"/>
          <w:szCs w:val="20"/>
        </w:rPr>
        <w:t xml:space="preserve">la ministre </w:t>
      </w:r>
      <w:r w:rsidR="00B30310" w:rsidRPr="008D77E7">
        <w:rPr>
          <w:rFonts w:ascii="Tahoma" w:hAnsi="Tahoma"/>
          <w:color w:val="auto"/>
          <w:sz w:val="20"/>
          <w:szCs w:val="20"/>
        </w:rPr>
        <w:t xml:space="preserve">Mme </w:t>
      </w:r>
      <w:r w:rsidRPr="008D77E7">
        <w:rPr>
          <w:rFonts w:ascii="Tahoma" w:hAnsi="Tahoma"/>
          <w:color w:val="auto"/>
          <w:sz w:val="20"/>
          <w:szCs w:val="20"/>
        </w:rPr>
        <w:t xml:space="preserve">Lisa </w:t>
      </w:r>
      <w:proofErr w:type="spellStart"/>
      <w:r w:rsidRPr="008D77E7">
        <w:rPr>
          <w:rFonts w:ascii="Tahoma" w:hAnsi="Tahoma"/>
          <w:color w:val="auto"/>
          <w:sz w:val="20"/>
          <w:szCs w:val="20"/>
        </w:rPr>
        <w:t>Raitt</w:t>
      </w:r>
      <w:proofErr w:type="spellEnd"/>
      <w:r w:rsidRPr="008D77E7">
        <w:rPr>
          <w:rFonts w:ascii="Tahoma" w:hAnsi="Tahoma"/>
          <w:color w:val="auto"/>
          <w:sz w:val="20"/>
          <w:szCs w:val="20"/>
        </w:rPr>
        <w:t xml:space="preserve"> a </w:t>
      </w:r>
      <w:r w:rsidR="00B30310" w:rsidRPr="008D77E7">
        <w:rPr>
          <w:rFonts w:ascii="Tahoma" w:hAnsi="Tahoma"/>
          <w:color w:val="auto"/>
          <w:sz w:val="20"/>
          <w:szCs w:val="20"/>
        </w:rPr>
        <w:t>« </w:t>
      </w:r>
      <w:r w:rsidRPr="008D77E7">
        <w:rPr>
          <w:rFonts w:ascii="Tahoma" w:hAnsi="Tahoma"/>
          <w:color w:val="auto"/>
          <w:sz w:val="20"/>
          <w:szCs w:val="20"/>
        </w:rPr>
        <w:t>oublié</w:t>
      </w:r>
      <w:r w:rsidR="00B30310" w:rsidRPr="008D77E7">
        <w:rPr>
          <w:rFonts w:ascii="Tahoma" w:hAnsi="Tahoma"/>
          <w:color w:val="auto"/>
          <w:sz w:val="20"/>
          <w:szCs w:val="20"/>
        </w:rPr>
        <w:t> »</w:t>
      </w:r>
      <w:r w:rsidRPr="008D77E7">
        <w:rPr>
          <w:rFonts w:ascii="Tahoma" w:hAnsi="Tahoma"/>
          <w:color w:val="auto"/>
          <w:sz w:val="20"/>
          <w:szCs w:val="20"/>
        </w:rPr>
        <w:t xml:space="preserve"> d’annoncer l'embauche de nouveaux inspecteurs </w:t>
      </w:r>
      <w:r w:rsidRPr="008D77E7">
        <w:rPr>
          <w:rFonts w:ascii="Tahoma" w:eastAsia="Times New Roman" w:hAnsi="Tahoma"/>
          <w:color w:val="auto"/>
          <w:kern w:val="2"/>
          <w:sz w:val="20"/>
          <w:szCs w:val="20"/>
          <w:vertAlign w:val="superscript"/>
          <w:lang w:eastAsia="fr-CA"/>
        </w:rPr>
        <w:t xml:space="preserve">(14) </w:t>
      </w:r>
      <w:r w:rsidRPr="008D77E7">
        <w:rPr>
          <w:rFonts w:ascii="Tahoma" w:hAnsi="Tahoma"/>
          <w:color w:val="auto"/>
          <w:sz w:val="20"/>
          <w:szCs w:val="20"/>
        </w:rPr>
        <w:t xml:space="preserve">tout comme elle avait </w:t>
      </w:r>
      <w:r w:rsidR="00B30310" w:rsidRPr="008D77E7">
        <w:rPr>
          <w:rFonts w:ascii="Tahoma" w:hAnsi="Tahoma"/>
          <w:color w:val="auto"/>
          <w:sz w:val="20"/>
          <w:szCs w:val="20"/>
        </w:rPr>
        <w:t>« </w:t>
      </w:r>
      <w:r w:rsidRPr="008D77E7">
        <w:rPr>
          <w:rFonts w:ascii="Tahoma" w:hAnsi="Tahoma"/>
          <w:color w:val="auto"/>
          <w:sz w:val="20"/>
          <w:szCs w:val="20"/>
        </w:rPr>
        <w:t>oublié</w:t>
      </w:r>
      <w:r w:rsidR="00B30310" w:rsidRPr="008D77E7">
        <w:rPr>
          <w:rFonts w:ascii="Tahoma" w:hAnsi="Tahoma"/>
          <w:color w:val="auto"/>
          <w:sz w:val="20"/>
          <w:szCs w:val="20"/>
        </w:rPr>
        <w:t> »</w:t>
      </w:r>
      <w:r w:rsidRPr="008D77E7">
        <w:rPr>
          <w:rFonts w:ascii="Tahoma" w:hAnsi="Tahoma"/>
          <w:color w:val="auto"/>
          <w:sz w:val="20"/>
          <w:szCs w:val="20"/>
        </w:rPr>
        <w:t xml:space="preserve"> de le faire en octobre 2014. </w:t>
      </w:r>
      <w:r w:rsidRPr="008D77E7">
        <w:rPr>
          <w:rFonts w:ascii="Tahoma" w:hAnsi="Tahoma"/>
          <w:color w:val="auto"/>
          <w:sz w:val="20"/>
          <w:szCs w:val="20"/>
          <w:vertAlign w:val="superscript"/>
        </w:rPr>
        <w:t>(15)</w:t>
      </w:r>
      <w:r w:rsidRPr="008D77E7">
        <w:rPr>
          <w:rFonts w:ascii="Tahoma" w:hAnsi="Tahoma"/>
          <w:color w:val="auto"/>
          <w:sz w:val="20"/>
          <w:szCs w:val="20"/>
        </w:rPr>
        <w:t xml:space="preserve"> </w:t>
      </w:r>
      <w:r w:rsidRPr="008D77E7">
        <w:rPr>
          <w:rFonts w:ascii="Tahoma" w:eastAsia="Times New Roman" w:hAnsi="Tahoma"/>
          <w:color w:val="auto"/>
          <w:kern w:val="2"/>
          <w:sz w:val="20"/>
          <w:szCs w:val="20"/>
          <w:lang w:eastAsia="fr-CA"/>
        </w:rPr>
        <w:t xml:space="preserve">Un rapport sénatorial sur la sécurité du transport des hydrocarbures déplore lui aussi ce manque d'inspecteurs et rappelle que les propriétaires des wagons-citernes sont souvent les expéditeurs (les wagons peuvent aussi être loués et utilisés sous licence) mais le CN a l'obligation «d'inspecter le matériel ferroviaire roulant sur </w:t>
      </w:r>
      <w:r w:rsidR="00EB1280" w:rsidRPr="008D77E7">
        <w:rPr>
          <w:rFonts w:ascii="Tahoma" w:eastAsia="Times New Roman" w:hAnsi="Tahoma"/>
          <w:color w:val="auto"/>
          <w:kern w:val="2"/>
          <w:sz w:val="20"/>
          <w:szCs w:val="20"/>
          <w:lang w:eastAsia="fr-CA"/>
        </w:rPr>
        <w:t>son</w:t>
      </w:r>
      <w:r w:rsidRPr="008D77E7">
        <w:rPr>
          <w:rFonts w:ascii="Tahoma" w:eastAsia="Times New Roman" w:hAnsi="Tahoma"/>
          <w:color w:val="auto"/>
          <w:kern w:val="2"/>
          <w:sz w:val="20"/>
          <w:szCs w:val="20"/>
          <w:lang w:eastAsia="fr-CA"/>
        </w:rPr>
        <w:t xml:space="preserve"> réseau, incluant les wagons-citernes». </w:t>
      </w:r>
      <w:r w:rsidRPr="008D77E7">
        <w:rPr>
          <w:rFonts w:ascii="Tahoma" w:eastAsia="Times New Roman" w:hAnsi="Tahoma"/>
          <w:color w:val="auto"/>
          <w:kern w:val="2"/>
          <w:sz w:val="20"/>
          <w:szCs w:val="20"/>
          <w:vertAlign w:val="superscript"/>
          <w:lang w:eastAsia="fr-CA"/>
        </w:rPr>
        <w:t xml:space="preserve">(16) </w:t>
      </w:r>
    </w:p>
    <w:p w14:paraId="620F558A" w14:textId="77777777" w:rsidR="00030397" w:rsidRPr="008D77E7" w:rsidRDefault="00030397" w:rsidP="00192139">
      <w:pPr>
        <w:rPr>
          <w:rFonts w:ascii="Tahoma" w:eastAsia="Times New Roman" w:hAnsi="Tahoma"/>
          <w:color w:val="auto"/>
          <w:kern w:val="2"/>
          <w:sz w:val="20"/>
          <w:szCs w:val="20"/>
          <w:vertAlign w:val="superscript"/>
          <w:lang w:eastAsia="fr-CA"/>
        </w:rPr>
      </w:pPr>
    </w:p>
    <w:p w14:paraId="76AAF27A" w14:textId="28A97E2F" w:rsidR="000524BB" w:rsidRPr="008D77E7" w:rsidRDefault="00DC7753" w:rsidP="00192139">
      <w:pPr>
        <w:rPr>
          <w:rFonts w:ascii="Tahoma" w:hAnsi="Tahoma"/>
          <w:color w:val="auto"/>
          <w:sz w:val="20"/>
          <w:szCs w:val="20"/>
          <w:highlight w:val="yellow"/>
        </w:rPr>
      </w:pPr>
      <w:r w:rsidRPr="008D77E7">
        <w:rPr>
          <w:rFonts w:ascii="Tahoma" w:eastAsia="Times New Roman" w:hAnsi="Tahoma"/>
          <w:color w:val="auto"/>
          <w:kern w:val="2"/>
          <w:sz w:val="20"/>
          <w:szCs w:val="20"/>
          <w:lang w:eastAsia="fr-CA"/>
        </w:rPr>
        <w:t xml:space="preserve">Dans son bilan de la tournée québécoise sur la sécurité ferroviaire réalisée en 2013-2014, le NPD constate l'inaction d'Ottawa face à plusieurs recommandations </w:t>
      </w:r>
      <w:r w:rsidR="0022630F" w:rsidRPr="008D77E7">
        <w:rPr>
          <w:rFonts w:ascii="Tahoma" w:eastAsia="Times New Roman" w:hAnsi="Tahoma"/>
          <w:color w:val="auto"/>
          <w:kern w:val="2"/>
          <w:sz w:val="20"/>
          <w:szCs w:val="20"/>
          <w:lang w:eastAsia="fr-CA"/>
        </w:rPr>
        <w:t xml:space="preserve">des enquêteurs </w:t>
      </w:r>
      <w:r w:rsidRPr="008D77E7">
        <w:rPr>
          <w:rFonts w:ascii="Tahoma" w:eastAsia="Times New Roman" w:hAnsi="Tahoma"/>
          <w:color w:val="auto"/>
          <w:kern w:val="2"/>
          <w:sz w:val="20"/>
          <w:szCs w:val="20"/>
          <w:lang w:eastAsia="fr-CA"/>
        </w:rPr>
        <w:t xml:space="preserve">du BST et du Vérificateur général. Ils signalent qu'il y a maintenant des années que le BST demande des systèmes de freinage automatique mais que toujours rien n'a été fait </w:t>
      </w:r>
      <w:r w:rsidRPr="008D77E7">
        <w:rPr>
          <w:rFonts w:ascii="Tahoma" w:eastAsia="Times New Roman" w:hAnsi="Tahoma"/>
          <w:color w:val="auto"/>
          <w:kern w:val="2"/>
          <w:sz w:val="20"/>
          <w:szCs w:val="20"/>
          <w:vertAlign w:val="superscript"/>
          <w:lang w:eastAsia="fr-CA"/>
        </w:rPr>
        <w:t xml:space="preserve">(17) </w:t>
      </w:r>
      <w:r w:rsidRPr="008D77E7">
        <w:rPr>
          <w:rFonts w:ascii="Tahoma" w:eastAsia="Times New Roman" w:hAnsi="Tahoma"/>
          <w:color w:val="auto"/>
          <w:kern w:val="2"/>
          <w:sz w:val="20"/>
          <w:szCs w:val="20"/>
          <w:lang w:eastAsia="fr-CA"/>
        </w:rPr>
        <w:t>alors que</w:t>
      </w:r>
      <w:r w:rsidRPr="008D77E7">
        <w:rPr>
          <w:rFonts w:ascii="Tahoma" w:hAnsi="Tahoma"/>
          <w:color w:val="auto"/>
          <w:sz w:val="20"/>
          <w:szCs w:val="20"/>
        </w:rPr>
        <w:t xml:space="preserve"> Washington vient d’annoncer que tous les wagons-citernes devront être équipés de systèmes de freinage pneumatique à commande électronique à compter du 1</w:t>
      </w:r>
      <w:r w:rsidRPr="008D77E7">
        <w:rPr>
          <w:rFonts w:ascii="Tahoma" w:hAnsi="Tahoma"/>
          <w:color w:val="auto"/>
          <w:sz w:val="20"/>
          <w:szCs w:val="20"/>
          <w:vertAlign w:val="superscript"/>
        </w:rPr>
        <w:t>er</w:t>
      </w:r>
      <w:r w:rsidRPr="008D77E7">
        <w:rPr>
          <w:rFonts w:ascii="Tahoma" w:hAnsi="Tahoma"/>
          <w:color w:val="auto"/>
          <w:sz w:val="20"/>
          <w:szCs w:val="20"/>
        </w:rPr>
        <w:t xml:space="preserve">  janvier 2021 (2023 dans certains cas). </w:t>
      </w:r>
      <w:r w:rsidRPr="008D77E7">
        <w:rPr>
          <w:rFonts w:ascii="Tahoma" w:hAnsi="Tahoma"/>
          <w:color w:val="auto"/>
          <w:sz w:val="20"/>
          <w:szCs w:val="20"/>
          <w:vertAlign w:val="superscript"/>
        </w:rPr>
        <w:t xml:space="preserve">(18) </w:t>
      </w:r>
      <w:r w:rsidR="00DF12E1" w:rsidRPr="008D77E7">
        <w:rPr>
          <w:rFonts w:ascii="Tahoma" w:hAnsi="Tahoma"/>
          <w:color w:val="auto"/>
          <w:sz w:val="20"/>
          <w:szCs w:val="20"/>
        </w:rPr>
        <w:t>Au Canada on ne sait toujours pas s’il y aura des</w:t>
      </w:r>
      <w:r w:rsidR="005E2DD8" w:rsidRPr="008D77E7">
        <w:rPr>
          <w:rFonts w:ascii="Tahoma" w:hAnsi="Tahoma"/>
          <w:color w:val="auto"/>
          <w:sz w:val="20"/>
          <w:szCs w:val="20"/>
        </w:rPr>
        <w:t xml:space="preserve"> freins pneumatiques à commande électronique sur les nouveaux wagons</w:t>
      </w:r>
      <w:r w:rsidR="00DF12E1" w:rsidRPr="008D77E7">
        <w:rPr>
          <w:rFonts w:ascii="Tahoma" w:hAnsi="Tahoma"/>
          <w:color w:val="auto"/>
          <w:sz w:val="20"/>
          <w:szCs w:val="20"/>
        </w:rPr>
        <w:t xml:space="preserve">. </w:t>
      </w:r>
      <w:r w:rsidR="000F4229" w:rsidRPr="008D77E7">
        <w:rPr>
          <w:rFonts w:ascii="Tahoma" w:hAnsi="Tahoma"/>
          <w:color w:val="auto"/>
          <w:sz w:val="20"/>
          <w:szCs w:val="20"/>
        </w:rPr>
        <w:t xml:space="preserve">En effet, même si le </w:t>
      </w:r>
      <w:r w:rsidR="000C2328" w:rsidRPr="008D77E7">
        <w:rPr>
          <w:rFonts w:ascii="Tahoma" w:hAnsi="Tahoma"/>
          <w:color w:val="auto"/>
          <w:sz w:val="20"/>
          <w:szCs w:val="20"/>
        </w:rPr>
        <w:t>17 juillet 2014</w:t>
      </w:r>
      <w:r w:rsidR="000524BB" w:rsidRPr="008D77E7">
        <w:rPr>
          <w:rFonts w:ascii="Tahoma" w:hAnsi="Tahoma"/>
          <w:color w:val="auto"/>
          <w:sz w:val="20"/>
          <w:szCs w:val="20"/>
        </w:rPr>
        <w:t xml:space="preserve">, Transport Canada avait émis une note explicative sur le transport des marchandises dangereuses qui indiquait que les nouveaux wagons-citernes TC-140 (équivalents du TC-117) devraient obligatoirement être munis de freins pneumatiques à commande électronique </w:t>
      </w:r>
      <w:r w:rsidR="000524BB" w:rsidRPr="008D77E7">
        <w:rPr>
          <w:rFonts w:ascii="Tahoma" w:hAnsi="Tahoma"/>
          <w:color w:val="auto"/>
          <w:sz w:val="20"/>
          <w:szCs w:val="20"/>
          <w:vertAlign w:val="superscript"/>
        </w:rPr>
        <w:t>(43)</w:t>
      </w:r>
      <w:r w:rsidR="00192139" w:rsidRPr="008D77E7">
        <w:rPr>
          <w:rFonts w:ascii="Tahoma" w:hAnsi="Tahoma"/>
          <w:color w:val="auto"/>
          <w:sz w:val="20"/>
          <w:szCs w:val="20"/>
          <w:vertAlign w:val="superscript"/>
        </w:rPr>
        <w:t xml:space="preserve"> </w:t>
      </w:r>
      <w:r w:rsidR="00192139" w:rsidRPr="008D77E7">
        <w:rPr>
          <w:rFonts w:ascii="Tahoma" w:hAnsi="Tahoma"/>
          <w:color w:val="auto"/>
          <w:sz w:val="20"/>
          <w:szCs w:val="20"/>
        </w:rPr>
        <w:t>on constate qu’en</w:t>
      </w:r>
      <w:r w:rsidR="000524BB" w:rsidRPr="008D77E7">
        <w:rPr>
          <w:rFonts w:ascii="Tahoma" w:hAnsi="Tahoma"/>
          <w:color w:val="auto"/>
          <w:sz w:val="20"/>
          <w:szCs w:val="20"/>
        </w:rPr>
        <w:t xml:space="preserve"> mai 2015</w:t>
      </w:r>
      <w:r w:rsidR="00961691" w:rsidRPr="008D77E7">
        <w:rPr>
          <w:rFonts w:ascii="Tahoma" w:hAnsi="Tahoma"/>
          <w:color w:val="auto"/>
          <w:sz w:val="20"/>
          <w:szCs w:val="20"/>
        </w:rPr>
        <w:t xml:space="preserve"> le Règlement modifiant le Règlement sur le transport des marchandises dangereuses ne fait aucune mention </w:t>
      </w:r>
      <w:r w:rsidR="000F4229" w:rsidRPr="008D77E7">
        <w:rPr>
          <w:rFonts w:ascii="Tahoma" w:hAnsi="Tahoma"/>
          <w:color w:val="auto"/>
          <w:sz w:val="20"/>
          <w:szCs w:val="20"/>
        </w:rPr>
        <w:t xml:space="preserve">de </w:t>
      </w:r>
      <w:r w:rsidR="00192139" w:rsidRPr="008D77E7">
        <w:rPr>
          <w:rFonts w:ascii="Tahoma" w:hAnsi="Tahoma"/>
          <w:color w:val="auto"/>
          <w:sz w:val="20"/>
          <w:szCs w:val="20"/>
        </w:rPr>
        <w:t xml:space="preserve">ces </w:t>
      </w:r>
      <w:r w:rsidR="000F4229" w:rsidRPr="008D77E7">
        <w:rPr>
          <w:rFonts w:ascii="Tahoma" w:hAnsi="Tahoma"/>
          <w:color w:val="auto"/>
          <w:sz w:val="20"/>
          <w:szCs w:val="20"/>
        </w:rPr>
        <w:t xml:space="preserve">freins </w:t>
      </w:r>
      <w:r w:rsidR="00961691" w:rsidRPr="008D77E7">
        <w:rPr>
          <w:rFonts w:ascii="Tahoma" w:hAnsi="Tahoma"/>
          <w:color w:val="auto"/>
          <w:sz w:val="20"/>
          <w:szCs w:val="20"/>
        </w:rPr>
        <w:t xml:space="preserve">dans les spécifications </w:t>
      </w:r>
      <w:r w:rsidR="004A7DDB" w:rsidRPr="008D77E7">
        <w:rPr>
          <w:rFonts w:ascii="Tahoma" w:hAnsi="Tahoma"/>
          <w:color w:val="auto"/>
          <w:sz w:val="20"/>
          <w:szCs w:val="20"/>
        </w:rPr>
        <w:t xml:space="preserve">des </w:t>
      </w:r>
      <w:r w:rsidR="00192139" w:rsidRPr="008D77E7">
        <w:rPr>
          <w:rFonts w:ascii="Tahoma" w:hAnsi="Tahoma"/>
          <w:color w:val="auto"/>
          <w:sz w:val="20"/>
          <w:szCs w:val="20"/>
        </w:rPr>
        <w:t>wagons-citernes TC-</w:t>
      </w:r>
      <w:r w:rsidR="004A7DDB" w:rsidRPr="008D77E7">
        <w:rPr>
          <w:rFonts w:ascii="Tahoma" w:hAnsi="Tahoma"/>
          <w:color w:val="auto"/>
          <w:sz w:val="20"/>
          <w:szCs w:val="20"/>
        </w:rPr>
        <w:t xml:space="preserve">117. </w:t>
      </w:r>
      <w:r w:rsidR="00484BC0" w:rsidRPr="008D77E7">
        <w:rPr>
          <w:rFonts w:ascii="Tahoma" w:hAnsi="Tahoma"/>
          <w:color w:val="auto"/>
          <w:sz w:val="20"/>
          <w:szCs w:val="20"/>
          <w:vertAlign w:val="superscript"/>
        </w:rPr>
        <w:t>(44)</w:t>
      </w:r>
      <w:r w:rsidR="00192139" w:rsidRPr="008D77E7">
        <w:rPr>
          <w:rFonts w:ascii="Tahoma" w:hAnsi="Tahoma"/>
          <w:color w:val="auto"/>
          <w:sz w:val="20"/>
          <w:szCs w:val="20"/>
          <w:vertAlign w:val="superscript"/>
        </w:rPr>
        <w:t xml:space="preserve"> </w:t>
      </w:r>
      <w:r w:rsidR="00192139" w:rsidRPr="008D77E7">
        <w:rPr>
          <w:rFonts w:ascii="Tahoma" w:hAnsi="Tahoma"/>
          <w:color w:val="auto"/>
          <w:sz w:val="20"/>
          <w:szCs w:val="20"/>
        </w:rPr>
        <w:t>Un mois plus tard un</w:t>
      </w:r>
      <w:r w:rsidR="000F4229" w:rsidRPr="008D77E7">
        <w:rPr>
          <w:rFonts w:ascii="Tahoma" w:hAnsi="Tahoma"/>
          <w:color w:val="auto"/>
          <w:sz w:val="20"/>
          <w:szCs w:val="20"/>
        </w:rPr>
        <w:t xml:space="preserve"> </w:t>
      </w:r>
      <w:r w:rsidR="00192139" w:rsidRPr="008D77E7">
        <w:rPr>
          <w:rFonts w:ascii="Tahoma" w:hAnsi="Tahoma"/>
          <w:color w:val="auto"/>
          <w:sz w:val="20"/>
          <w:szCs w:val="20"/>
        </w:rPr>
        <w:t>tableau comparatif des caractéristiques des wagons-citernes est publié dans un r</w:t>
      </w:r>
      <w:r w:rsidR="000F4229" w:rsidRPr="008D77E7">
        <w:rPr>
          <w:rFonts w:ascii="Tahoma" w:hAnsi="Tahoma"/>
          <w:color w:val="auto"/>
          <w:sz w:val="20"/>
          <w:szCs w:val="20"/>
        </w:rPr>
        <w:t>apport d'enquête ferroviaire</w:t>
      </w:r>
      <w:r w:rsidR="00192139" w:rsidRPr="008D77E7">
        <w:rPr>
          <w:rFonts w:ascii="Tahoma" w:hAnsi="Tahoma"/>
          <w:color w:val="auto"/>
          <w:sz w:val="20"/>
          <w:szCs w:val="20"/>
        </w:rPr>
        <w:t>. Il i</w:t>
      </w:r>
      <w:r w:rsidR="000F4229" w:rsidRPr="008D77E7">
        <w:rPr>
          <w:rFonts w:ascii="Tahoma" w:hAnsi="Tahoma"/>
          <w:color w:val="auto"/>
          <w:sz w:val="20"/>
          <w:szCs w:val="20"/>
        </w:rPr>
        <w:t xml:space="preserve">ndique que le </w:t>
      </w:r>
      <w:r w:rsidR="00192139" w:rsidRPr="008D77E7">
        <w:rPr>
          <w:rFonts w:ascii="Tahoma" w:hAnsi="Tahoma"/>
          <w:color w:val="auto"/>
          <w:sz w:val="20"/>
          <w:szCs w:val="20"/>
        </w:rPr>
        <w:t>s</w:t>
      </w:r>
      <w:r w:rsidR="000F4229" w:rsidRPr="008D77E7">
        <w:rPr>
          <w:rFonts w:ascii="Tahoma" w:hAnsi="Tahoma"/>
          <w:color w:val="auto"/>
          <w:sz w:val="20"/>
          <w:szCs w:val="20"/>
        </w:rPr>
        <w:t xml:space="preserve">ystème de freinage pneumatique à commande électronique n’est pas requis. Une note en bas de page ajoute: «Transports Canada a indiqué que, au terme de consultations, </w:t>
      </w:r>
      <w:r w:rsidR="000F4229" w:rsidRPr="00F978C9">
        <w:rPr>
          <w:rFonts w:ascii="Tahoma" w:hAnsi="Tahoma"/>
          <w:color w:val="auto"/>
          <w:sz w:val="20"/>
          <w:szCs w:val="20"/>
        </w:rPr>
        <w:t xml:space="preserve">il </w:t>
      </w:r>
      <w:r w:rsidR="00C606DB" w:rsidRPr="00F978C9">
        <w:rPr>
          <w:rFonts w:ascii="Tahoma" w:hAnsi="Tahoma"/>
          <w:color w:val="auto"/>
          <w:sz w:val="20"/>
          <w:szCs w:val="20"/>
        </w:rPr>
        <w:t>«</w:t>
      </w:r>
      <w:r w:rsidR="000F4229" w:rsidRPr="00F978C9">
        <w:rPr>
          <w:rFonts w:ascii="Tahoma" w:hAnsi="Tahoma"/>
          <w:i/>
          <w:color w:val="auto"/>
          <w:sz w:val="20"/>
          <w:szCs w:val="20"/>
        </w:rPr>
        <w:t>prévoit envisager</w:t>
      </w:r>
      <w:r w:rsidR="000F4229" w:rsidRPr="00F978C9">
        <w:rPr>
          <w:rFonts w:ascii="Tahoma" w:hAnsi="Tahoma"/>
          <w:color w:val="auto"/>
          <w:sz w:val="20"/>
          <w:szCs w:val="20"/>
        </w:rPr>
        <w:t xml:space="preserve"> </w:t>
      </w:r>
      <w:r w:rsidR="00C606DB" w:rsidRPr="00F978C9">
        <w:rPr>
          <w:rFonts w:ascii="Tahoma" w:hAnsi="Tahoma"/>
          <w:color w:val="auto"/>
          <w:sz w:val="20"/>
          <w:szCs w:val="20"/>
        </w:rPr>
        <w:t>»</w:t>
      </w:r>
      <w:r w:rsidR="00C606DB">
        <w:rPr>
          <w:rFonts w:ascii="Tahoma" w:hAnsi="Tahoma"/>
          <w:color w:val="auto"/>
          <w:sz w:val="20"/>
          <w:szCs w:val="20"/>
        </w:rPr>
        <w:t xml:space="preserve"> </w:t>
      </w:r>
      <w:r w:rsidR="000F4229" w:rsidRPr="008D77E7">
        <w:rPr>
          <w:rFonts w:ascii="Tahoma" w:hAnsi="Tahoma"/>
          <w:color w:val="auto"/>
          <w:sz w:val="20"/>
          <w:szCs w:val="20"/>
        </w:rPr>
        <w:t xml:space="preserve">l'ajout de dispositions sur le freinage, comme les freins pneumatiques à commande électronique (ECP), dans les règles d'exploitation des trains contrairement à la nouvelle norme TC-117 sur les wagons-citernes.» </w:t>
      </w:r>
      <w:r w:rsidR="000F4229" w:rsidRPr="008D77E7">
        <w:rPr>
          <w:rFonts w:ascii="Tahoma" w:hAnsi="Tahoma"/>
          <w:color w:val="auto"/>
          <w:sz w:val="20"/>
          <w:szCs w:val="20"/>
          <w:vertAlign w:val="superscript"/>
        </w:rPr>
        <w:t>(45)</w:t>
      </w:r>
      <w:r w:rsidR="00030397" w:rsidRPr="008D77E7">
        <w:rPr>
          <w:rFonts w:ascii="Tahoma" w:hAnsi="Tahoma"/>
          <w:color w:val="auto"/>
          <w:sz w:val="20"/>
          <w:szCs w:val="20"/>
          <w:vertAlign w:val="superscript"/>
        </w:rPr>
        <w:t xml:space="preserve"> </w:t>
      </w:r>
    </w:p>
    <w:p w14:paraId="17253466" w14:textId="77777777" w:rsidR="000524BB" w:rsidRPr="008D77E7" w:rsidRDefault="000524BB" w:rsidP="000C2328">
      <w:pPr>
        <w:rPr>
          <w:rFonts w:ascii="Tahoma" w:hAnsi="Tahoma"/>
          <w:b/>
          <w:color w:val="auto"/>
          <w:sz w:val="20"/>
          <w:szCs w:val="20"/>
          <w:highlight w:val="yellow"/>
        </w:rPr>
      </w:pPr>
    </w:p>
    <w:p w14:paraId="75A2E634" w14:textId="177FD06A" w:rsidR="00DC7753" w:rsidRPr="008D77E7" w:rsidRDefault="00DC7753" w:rsidP="00D20679">
      <w:pPr>
        <w:rPr>
          <w:rFonts w:ascii="Tahoma" w:hAnsi="Tahoma"/>
          <w:color w:val="auto"/>
          <w:sz w:val="20"/>
          <w:szCs w:val="20"/>
          <w:lang w:eastAsia="fr-CA"/>
        </w:rPr>
      </w:pPr>
      <w:r w:rsidRPr="008D77E7">
        <w:rPr>
          <w:rFonts w:ascii="Tahoma" w:eastAsia="Times New Roman" w:hAnsi="Tahoma"/>
          <w:color w:val="auto"/>
          <w:kern w:val="2"/>
          <w:sz w:val="20"/>
          <w:szCs w:val="20"/>
          <w:lang w:eastAsia="fr-CA"/>
        </w:rPr>
        <w:t xml:space="preserve">Le Vérificateur général du Canada avait </w:t>
      </w:r>
      <w:r w:rsidR="00030397" w:rsidRPr="008D77E7">
        <w:rPr>
          <w:rFonts w:ascii="Tahoma" w:eastAsia="Times New Roman" w:hAnsi="Tahoma"/>
          <w:color w:val="auto"/>
          <w:kern w:val="2"/>
          <w:sz w:val="20"/>
          <w:szCs w:val="20"/>
          <w:lang w:eastAsia="fr-CA"/>
        </w:rPr>
        <w:t xml:space="preserve">pour sa part </w:t>
      </w:r>
      <w:r w:rsidRPr="008D77E7">
        <w:rPr>
          <w:rFonts w:ascii="Tahoma" w:eastAsia="Times New Roman" w:hAnsi="Tahoma"/>
          <w:color w:val="auto"/>
          <w:kern w:val="2"/>
          <w:sz w:val="20"/>
          <w:szCs w:val="20"/>
          <w:lang w:eastAsia="fr-CA"/>
        </w:rPr>
        <w:t xml:space="preserve">signalé les lacunes dans la planification et la mise en </w:t>
      </w:r>
      <w:proofErr w:type="spellStart"/>
      <w:r w:rsidRPr="008D77E7">
        <w:rPr>
          <w:rFonts w:ascii="Tahoma" w:eastAsia="Times New Roman" w:hAnsi="Tahoma"/>
          <w:color w:val="auto"/>
          <w:kern w:val="2"/>
          <w:sz w:val="20"/>
          <w:szCs w:val="20"/>
          <w:lang w:eastAsia="fr-CA"/>
        </w:rPr>
        <w:t>oeuvre</w:t>
      </w:r>
      <w:proofErr w:type="spellEnd"/>
      <w:r w:rsidRPr="008D77E7">
        <w:rPr>
          <w:rFonts w:ascii="Tahoma" w:eastAsia="Times New Roman" w:hAnsi="Tahoma"/>
          <w:color w:val="auto"/>
          <w:kern w:val="2"/>
          <w:sz w:val="20"/>
          <w:szCs w:val="20"/>
          <w:lang w:eastAsia="fr-CA"/>
        </w:rPr>
        <w:t xml:space="preserve"> des activités de vérification de la conformité</w:t>
      </w:r>
      <w:r w:rsidR="00EB1280" w:rsidRPr="008D77E7">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w:t>
      </w:r>
      <w:r w:rsidRPr="008D77E7">
        <w:rPr>
          <w:rFonts w:ascii="Tahoma" w:eastAsia="Times New Roman" w:hAnsi="Tahoma"/>
          <w:color w:val="auto"/>
          <w:kern w:val="2"/>
          <w:sz w:val="20"/>
          <w:szCs w:val="20"/>
          <w:vertAlign w:val="superscript"/>
          <w:lang w:eastAsia="fr-CA"/>
        </w:rPr>
        <w:t xml:space="preserve">(19) </w:t>
      </w:r>
      <w:r w:rsidR="00EB1280" w:rsidRPr="008D77E7">
        <w:rPr>
          <w:rFonts w:ascii="Tahoma" w:eastAsia="Times New Roman" w:hAnsi="Tahoma"/>
          <w:color w:val="auto"/>
          <w:kern w:val="2"/>
          <w:sz w:val="20"/>
          <w:szCs w:val="20"/>
          <w:lang w:eastAsia="fr-CA"/>
        </w:rPr>
        <w:t xml:space="preserve">Il a </w:t>
      </w:r>
      <w:r w:rsidRPr="008D77E7">
        <w:rPr>
          <w:rFonts w:ascii="Tahoma" w:eastAsia="Times New Roman" w:hAnsi="Tahoma"/>
          <w:color w:val="auto"/>
          <w:kern w:val="2"/>
          <w:sz w:val="20"/>
          <w:szCs w:val="20"/>
          <w:lang w:eastAsia="fr-CA"/>
        </w:rPr>
        <w:t xml:space="preserve">constaté que dans 73% des cas où Transports Canada </w:t>
      </w:r>
      <w:r w:rsidR="00EB1280" w:rsidRPr="008D77E7">
        <w:rPr>
          <w:rFonts w:ascii="Tahoma" w:eastAsia="Times New Roman" w:hAnsi="Tahoma"/>
          <w:color w:val="auto"/>
          <w:kern w:val="2"/>
          <w:sz w:val="20"/>
          <w:szCs w:val="20"/>
          <w:lang w:eastAsia="fr-CA"/>
        </w:rPr>
        <w:t>avait établi qu’une compagnie n’était pas conforme, le ministère n’avait</w:t>
      </w:r>
      <w:r w:rsidRPr="008D77E7">
        <w:rPr>
          <w:rFonts w:ascii="Tahoma" w:eastAsia="Times New Roman" w:hAnsi="Tahoma"/>
          <w:color w:val="auto"/>
          <w:kern w:val="2"/>
          <w:sz w:val="20"/>
          <w:szCs w:val="20"/>
          <w:lang w:eastAsia="fr-CA"/>
        </w:rPr>
        <w:t xml:space="preserve"> fait aucun suivi pour s’assurer qu</w:t>
      </w:r>
      <w:r w:rsidR="00EB1280" w:rsidRPr="008D77E7">
        <w:rPr>
          <w:rFonts w:ascii="Tahoma" w:eastAsia="Times New Roman" w:hAnsi="Tahoma"/>
          <w:color w:val="auto"/>
          <w:kern w:val="2"/>
          <w:sz w:val="20"/>
          <w:szCs w:val="20"/>
          <w:lang w:eastAsia="fr-CA"/>
        </w:rPr>
        <w:t>e des mesures correctives aient été</w:t>
      </w:r>
      <w:r w:rsidRPr="008D77E7">
        <w:rPr>
          <w:rFonts w:ascii="Tahoma" w:eastAsia="Times New Roman" w:hAnsi="Tahoma"/>
          <w:color w:val="auto"/>
          <w:kern w:val="2"/>
          <w:sz w:val="20"/>
          <w:szCs w:val="20"/>
          <w:lang w:eastAsia="fr-CA"/>
        </w:rPr>
        <w:t xml:space="preserve"> prises par l’entreprise fautive. Les compagnies font donc ce qu’elles veulent. Il avait constaté aussi que les plans d’urgence sont inadéquats : bon nombre de produits comptant parmi les plus dangereux selon la loi circulent depuis des années sans que le ministère ait effectué une vérification approfondie des plans d’intervention immédiate en cas d’urgence. </w:t>
      </w:r>
      <w:r w:rsidRPr="008D77E7">
        <w:rPr>
          <w:rFonts w:ascii="Tahoma" w:eastAsia="Times New Roman" w:hAnsi="Tahoma"/>
          <w:color w:val="auto"/>
          <w:kern w:val="2"/>
          <w:sz w:val="20"/>
          <w:szCs w:val="20"/>
          <w:vertAlign w:val="superscript"/>
          <w:lang w:eastAsia="fr-CA"/>
        </w:rPr>
        <w:t xml:space="preserve">(17) </w:t>
      </w:r>
      <w:r w:rsidRPr="008D77E7">
        <w:rPr>
          <w:rFonts w:ascii="Tahoma" w:hAnsi="Tahoma"/>
          <w:color w:val="auto"/>
          <w:sz w:val="20"/>
          <w:szCs w:val="20"/>
          <w:lang w:eastAsia="fr-CA"/>
        </w:rPr>
        <w:t xml:space="preserve">Le porte-parole de l'opposition officielle à Ottawa en matière de transport déplore qu’il lui </w:t>
      </w:r>
      <w:r w:rsidR="00B30310" w:rsidRPr="008D77E7">
        <w:rPr>
          <w:rFonts w:ascii="Tahoma" w:hAnsi="Tahoma"/>
          <w:color w:val="auto"/>
          <w:sz w:val="20"/>
          <w:szCs w:val="20"/>
          <w:lang w:eastAsia="fr-CA"/>
        </w:rPr>
        <w:t xml:space="preserve">soit </w:t>
      </w:r>
      <w:r w:rsidRPr="008D77E7">
        <w:rPr>
          <w:rFonts w:ascii="Tahoma" w:hAnsi="Tahoma"/>
          <w:color w:val="auto"/>
          <w:sz w:val="20"/>
          <w:szCs w:val="20"/>
          <w:lang w:eastAsia="fr-CA"/>
        </w:rPr>
        <w:t xml:space="preserve">impossible d’avoir accès à des données à l'échelle québécoise de la part du gouvernement </w:t>
      </w:r>
      <w:r w:rsidRPr="008D77E7">
        <w:rPr>
          <w:rFonts w:ascii="Tahoma" w:hAnsi="Tahoma"/>
          <w:color w:val="auto"/>
          <w:sz w:val="20"/>
          <w:szCs w:val="20"/>
          <w:vertAlign w:val="superscript"/>
          <w:lang w:eastAsia="fr-CA"/>
        </w:rPr>
        <w:t>(21)</w:t>
      </w:r>
      <w:r w:rsidRPr="008D77E7">
        <w:rPr>
          <w:rFonts w:ascii="Tahoma" w:hAnsi="Tahoma"/>
          <w:color w:val="auto"/>
          <w:sz w:val="20"/>
          <w:szCs w:val="20"/>
          <w:lang w:eastAsia="fr-CA"/>
        </w:rPr>
        <w:t xml:space="preserve"> </w:t>
      </w:r>
      <w:r w:rsidR="00B30310" w:rsidRPr="008D77E7">
        <w:rPr>
          <w:rFonts w:ascii="Tahoma" w:hAnsi="Tahoma"/>
          <w:color w:val="auto"/>
          <w:sz w:val="20"/>
          <w:szCs w:val="20"/>
          <w:lang w:eastAsia="fr-CA"/>
        </w:rPr>
        <w:t>ainsi qu’</w:t>
      </w:r>
      <w:r w:rsidRPr="008D77E7">
        <w:rPr>
          <w:rFonts w:ascii="Tahoma" w:hAnsi="Tahoma"/>
          <w:color w:val="auto"/>
          <w:sz w:val="20"/>
          <w:szCs w:val="20"/>
          <w:lang w:eastAsia="fr-CA"/>
        </w:rPr>
        <w:t>aux évaluations de risques qui ont été effectuées par les compagnies ferroviaires et déjà transmises à Transports Canada. Il déplore également</w:t>
      </w:r>
      <w:r w:rsidR="006E20F8" w:rsidRPr="008D77E7">
        <w:rPr>
          <w:rFonts w:ascii="Tahoma" w:hAnsi="Tahoma"/>
          <w:color w:val="auto"/>
          <w:sz w:val="20"/>
          <w:szCs w:val="20"/>
          <w:lang w:eastAsia="fr-CA"/>
        </w:rPr>
        <w:t xml:space="preserve"> </w:t>
      </w:r>
      <w:r w:rsidRPr="008D77E7">
        <w:rPr>
          <w:rFonts w:ascii="Tahoma" w:hAnsi="Tahoma"/>
          <w:color w:val="auto"/>
          <w:sz w:val="20"/>
          <w:szCs w:val="20"/>
          <w:lang w:eastAsia="fr-CA"/>
        </w:rPr>
        <w:t xml:space="preserve">que </w:t>
      </w:r>
      <w:r w:rsidR="00502A47" w:rsidRPr="008D77E7">
        <w:rPr>
          <w:rFonts w:ascii="Tahoma" w:hAnsi="Tahoma"/>
          <w:color w:val="auto"/>
          <w:sz w:val="20"/>
          <w:szCs w:val="20"/>
          <w:lang w:eastAsia="fr-CA"/>
        </w:rPr>
        <w:t>le ministère</w:t>
      </w:r>
      <w:r w:rsidRPr="008D77E7">
        <w:rPr>
          <w:rFonts w:ascii="Tahoma" w:hAnsi="Tahoma"/>
          <w:color w:val="auto"/>
          <w:sz w:val="20"/>
          <w:szCs w:val="20"/>
          <w:lang w:eastAsia="fr-CA"/>
        </w:rPr>
        <w:t xml:space="preserve"> n'ait pas les ressources nécessaires pour vraiment appliquer la loi. </w:t>
      </w:r>
      <w:r w:rsidRPr="008D77E7">
        <w:rPr>
          <w:rFonts w:ascii="Tahoma" w:hAnsi="Tahoma"/>
          <w:color w:val="auto"/>
          <w:sz w:val="20"/>
          <w:szCs w:val="20"/>
          <w:vertAlign w:val="superscript"/>
          <w:lang w:eastAsia="fr-CA"/>
        </w:rPr>
        <w:t xml:space="preserve">(20) </w:t>
      </w:r>
    </w:p>
    <w:p w14:paraId="75A2E635" w14:textId="77777777" w:rsidR="00DC7753" w:rsidRPr="008D77E7" w:rsidRDefault="00DC7753" w:rsidP="00D20679">
      <w:pPr>
        <w:rPr>
          <w:rFonts w:ascii="Tahoma" w:hAnsi="Tahoma"/>
          <w:color w:val="auto"/>
          <w:sz w:val="20"/>
          <w:szCs w:val="20"/>
          <w:lang w:eastAsia="fr-CA"/>
        </w:rPr>
      </w:pPr>
    </w:p>
    <w:p w14:paraId="75A2E636" w14:textId="77777777" w:rsidR="00DC7753" w:rsidRPr="008D77E7" w:rsidRDefault="00DC7753" w:rsidP="00D20679">
      <w:pPr>
        <w:rPr>
          <w:rFonts w:ascii="Tahoma" w:hAnsi="Tahoma"/>
          <w:color w:val="auto"/>
          <w:sz w:val="20"/>
          <w:szCs w:val="20"/>
        </w:rPr>
      </w:pPr>
      <w:r w:rsidRPr="008D77E7">
        <w:rPr>
          <w:rFonts w:ascii="Tahoma" w:eastAsia="Times New Roman" w:hAnsi="Tahoma"/>
          <w:color w:val="auto"/>
          <w:kern w:val="2"/>
          <w:sz w:val="20"/>
          <w:szCs w:val="20"/>
          <w:lang w:eastAsia="fr-CA"/>
        </w:rPr>
        <w:t xml:space="preserve">La sécurité ferroviaire au Canada a été déréglementée sous les gouvernements libéraux et conservateurs successifs depuis les années 1990. Aujourd’hui, les compagnies ferroviaires mènent largement leurs propres inspections d’équipements, de pratiques et d’infrastructures. Cette soi-disant autoréglementation est simplement une carte blanche pour que les compagnies continuent de couper les coins ronds en matière de sécurité pour améliorer leurs résultats financiers. </w:t>
      </w:r>
      <w:r w:rsidRPr="008D77E7">
        <w:rPr>
          <w:rFonts w:ascii="Tahoma" w:eastAsia="Times New Roman" w:hAnsi="Tahoma"/>
          <w:color w:val="auto"/>
          <w:kern w:val="2"/>
          <w:sz w:val="20"/>
          <w:szCs w:val="20"/>
          <w:vertAlign w:val="superscript"/>
          <w:lang w:eastAsia="fr-CA"/>
        </w:rPr>
        <w:t xml:space="preserve">(22) </w:t>
      </w:r>
      <w:r w:rsidRPr="008D77E7">
        <w:rPr>
          <w:rFonts w:ascii="Tahoma" w:hAnsi="Tahoma"/>
          <w:color w:val="auto"/>
          <w:sz w:val="20"/>
          <w:szCs w:val="20"/>
        </w:rPr>
        <w:t xml:space="preserve">Ce système d’autorégulation des compagnies </w:t>
      </w:r>
      <w:r w:rsidRPr="008D77E7">
        <w:rPr>
          <w:rFonts w:ascii="Tahoma" w:hAnsi="Tahoma"/>
          <w:color w:val="auto"/>
          <w:sz w:val="20"/>
          <w:szCs w:val="20"/>
        </w:rPr>
        <w:lastRenderedPageBreak/>
        <w:t xml:space="preserve">(échappant aux lois d’accès à l’information) et sans mesures de contrôle adéquates de la part du gouvernement est la faille majeure du système de sécurité ferroviaire au Canada. </w:t>
      </w:r>
      <w:r w:rsidRPr="008D77E7">
        <w:rPr>
          <w:rFonts w:ascii="Tahoma" w:hAnsi="Tahoma"/>
          <w:color w:val="auto"/>
          <w:sz w:val="20"/>
          <w:szCs w:val="20"/>
          <w:vertAlign w:val="superscript"/>
        </w:rPr>
        <w:t xml:space="preserve">(11) </w:t>
      </w:r>
      <w:r w:rsidRPr="008D77E7">
        <w:rPr>
          <w:rFonts w:ascii="Tahoma" w:hAnsi="Tahoma"/>
          <w:color w:val="auto"/>
          <w:sz w:val="20"/>
          <w:szCs w:val="20"/>
        </w:rPr>
        <w:t xml:space="preserve">Et pour simplifier la chose, la circulation des informations est enfermée </w:t>
      </w:r>
      <w:r w:rsidR="00DD10F8" w:rsidRPr="008D77E7">
        <w:rPr>
          <w:rFonts w:ascii="Tahoma" w:hAnsi="Tahoma"/>
          <w:color w:val="auto"/>
          <w:sz w:val="20"/>
          <w:szCs w:val="20"/>
        </w:rPr>
        <w:t xml:space="preserve">à </w:t>
      </w:r>
      <w:r w:rsidRPr="008D77E7">
        <w:rPr>
          <w:rFonts w:ascii="Tahoma" w:hAnsi="Tahoma"/>
          <w:color w:val="auto"/>
          <w:sz w:val="20"/>
          <w:szCs w:val="20"/>
        </w:rPr>
        <w:t xml:space="preserve">triple tour au Québec, alors que ce n’est pas le cas en Ontario. Étant donné qu’il n’y a plus que 2 raffineurs au Québec et afin de ne pas nuire à la libre concurrence, des ententes de confidentialité ont été signées avec Statistique Canada sur la façon de rapporter les chiffres concernant les arrivages de brut au Québec. </w:t>
      </w:r>
      <w:r w:rsidRPr="008D77E7">
        <w:rPr>
          <w:rFonts w:ascii="Tahoma" w:hAnsi="Tahoma"/>
          <w:color w:val="auto"/>
          <w:sz w:val="20"/>
          <w:szCs w:val="20"/>
          <w:vertAlign w:val="superscript"/>
        </w:rPr>
        <w:t>(23)</w:t>
      </w:r>
    </w:p>
    <w:p w14:paraId="75A2E637" w14:textId="77777777" w:rsidR="00DC7753" w:rsidRPr="008D77E7" w:rsidRDefault="00DC7753" w:rsidP="00D20679">
      <w:pPr>
        <w:rPr>
          <w:rFonts w:ascii="Tahoma" w:eastAsia="Times New Roman" w:hAnsi="Tahoma"/>
          <w:color w:val="auto"/>
          <w:kern w:val="2"/>
          <w:sz w:val="20"/>
          <w:szCs w:val="20"/>
          <w:lang w:eastAsia="fr-CA"/>
        </w:rPr>
      </w:pPr>
    </w:p>
    <w:p w14:paraId="75A2E638" w14:textId="77777777" w:rsidR="00DC7753" w:rsidRPr="008D77E7" w:rsidRDefault="00DC7753" w:rsidP="00D20679">
      <w:pPr>
        <w:rPr>
          <w:rFonts w:ascii="Tahoma" w:eastAsia="Times New Roman" w:hAnsi="Tahoma"/>
          <w:color w:val="auto"/>
          <w:kern w:val="2"/>
          <w:sz w:val="20"/>
          <w:szCs w:val="20"/>
          <w:u w:val="single"/>
          <w:lang w:eastAsia="fr-CA"/>
        </w:rPr>
      </w:pPr>
      <w:r w:rsidRPr="008D77E7">
        <w:rPr>
          <w:rFonts w:ascii="Tahoma" w:eastAsia="Times New Roman" w:hAnsi="Tahoma"/>
          <w:color w:val="auto"/>
          <w:kern w:val="2"/>
          <w:sz w:val="20"/>
          <w:szCs w:val="20"/>
          <w:u w:val="single"/>
          <w:lang w:eastAsia="fr-CA"/>
        </w:rPr>
        <w:t>DES EXPERTS LE DISENT</w:t>
      </w:r>
    </w:p>
    <w:p w14:paraId="75A2E639" w14:textId="77777777" w:rsidR="00DC7753" w:rsidRPr="008D77E7" w:rsidRDefault="00DC7753" w:rsidP="00D20679">
      <w:pPr>
        <w:rPr>
          <w:rFonts w:ascii="Tahoma" w:eastAsia="Times New Roman" w:hAnsi="Tahoma"/>
          <w:color w:val="auto"/>
          <w:kern w:val="2"/>
          <w:sz w:val="20"/>
          <w:szCs w:val="20"/>
          <w:highlight w:val="yellow"/>
          <w:lang w:eastAsia="fr-CA"/>
        </w:rPr>
      </w:pPr>
    </w:p>
    <w:p w14:paraId="75A2E63A" w14:textId="2AEC9051" w:rsidR="00DC7753" w:rsidRPr="008D77E7" w:rsidRDefault="00DC7753" w:rsidP="00D20679">
      <w:pPr>
        <w:rPr>
          <w:rFonts w:ascii="Tahoma" w:eastAsia="Times New Roman" w:hAnsi="Tahoma"/>
          <w:color w:val="auto"/>
          <w:kern w:val="2"/>
          <w:sz w:val="20"/>
          <w:szCs w:val="20"/>
          <w:lang w:eastAsia="fr-CA"/>
        </w:rPr>
      </w:pPr>
      <w:r w:rsidRPr="008D77E7">
        <w:rPr>
          <w:rFonts w:ascii="Tahoma" w:eastAsia="Times New Roman" w:hAnsi="Tahoma"/>
          <w:color w:val="auto"/>
          <w:kern w:val="2"/>
          <w:sz w:val="20"/>
          <w:szCs w:val="20"/>
          <w:lang w:eastAsia="fr-CA"/>
        </w:rPr>
        <w:t>C’est connu, les wagons-citernes DOTT-111 et CPC-1232 ne sont pas sécuritaires</w:t>
      </w:r>
      <w:r w:rsidR="00DD10F8" w:rsidRPr="008D77E7">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w:t>
      </w:r>
      <w:r w:rsidRPr="008D77E7">
        <w:rPr>
          <w:rFonts w:ascii="Tahoma" w:eastAsia="Times New Roman" w:hAnsi="Tahoma"/>
          <w:color w:val="auto"/>
          <w:kern w:val="2"/>
          <w:sz w:val="20"/>
          <w:szCs w:val="20"/>
          <w:vertAlign w:val="superscript"/>
          <w:lang w:eastAsia="fr-CA"/>
        </w:rPr>
        <w:t xml:space="preserve">(24 &amp; 25) </w:t>
      </w:r>
      <w:r w:rsidR="00DD10F8" w:rsidRPr="008D77E7">
        <w:rPr>
          <w:rFonts w:ascii="Tahoma" w:hAnsi="Tahoma"/>
          <w:color w:val="auto"/>
          <w:sz w:val="20"/>
          <w:szCs w:val="20"/>
        </w:rPr>
        <w:t>O</w:t>
      </w:r>
      <w:r w:rsidRPr="008D77E7">
        <w:rPr>
          <w:rFonts w:ascii="Tahoma" w:hAnsi="Tahoma"/>
          <w:color w:val="auto"/>
          <w:sz w:val="20"/>
          <w:szCs w:val="20"/>
        </w:rPr>
        <w:t>r le projet de loi déposé en février dernier prévoit que leur retrait ou mise à niveau ne dev</w:t>
      </w:r>
      <w:r w:rsidRPr="008D77E7">
        <w:rPr>
          <w:rFonts w:ascii="Tahoma" w:eastAsia="Times New Roman" w:hAnsi="Tahoma"/>
          <w:color w:val="auto"/>
          <w:kern w:val="2"/>
          <w:sz w:val="20"/>
          <w:szCs w:val="20"/>
          <w:lang w:eastAsia="fr-CA"/>
        </w:rPr>
        <w:t>rait être complété qu’en 2020</w:t>
      </w:r>
      <w:r w:rsidRPr="008D77E7">
        <w:rPr>
          <w:rFonts w:ascii="Tahoma" w:hAnsi="Tahoma"/>
          <w:color w:val="auto"/>
          <w:sz w:val="20"/>
          <w:szCs w:val="20"/>
        </w:rPr>
        <w:t xml:space="preserve"> (pétrole brut) et </w:t>
      </w:r>
      <w:r w:rsidRPr="008D77E7">
        <w:rPr>
          <w:rFonts w:ascii="Tahoma" w:eastAsia="Times New Roman" w:hAnsi="Tahoma"/>
          <w:color w:val="auto"/>
          <w:kern w:val="2"/>
          <w:sz w:val="20"/>
          <w:szCs w:val="20"/>
          <w:lang w:eastAsia="fr-CA"/>
        </w:rPr>
        <w:t xml:space="preserve">2025 pour le transport d’autres matières inflammables (dont les diluants). </w:t>
      </w:r>
      <w:r w:rsidRPr="008D77E7">
        <w:rPr>
          <w:rFonts w:ascii="Tahoma" w:eastAsia="Times New Roman" w:hAnsi="Tahoma"/>
          <w:color w:val="auto"/>
          <w:kern w:val="2"/>
          <w:sz w:val="20"/>
          <w:szCs w:val="20"/>
          <w:vertAlign w:val="superscript"/>
          <w:lang w:eastAsia="fr-CA"/>
        </w:rPr>
        <w:t xml:space="preserve">(26) </w:t>
      </w:r>
      <w:r w:rsidRPr="008D77E7">
        <w:rPr>
          <w:rFonts w:ascii="Tahoma" w:hAnsi="Tahoma"/>
          <w:color w:val="auto"/>
          <w:sz w:val="20"/>
          <w:szCs w:val="20"/>
        </w:rPr>
        <w:t xml:space="preserve">Nous savons que la construction du nouveau wagon-citerne TC-117 ne débutera pas avant octobre 2015 </w:t>
      </w:r>
      <w:r w:rsidRPr="008D77E7">
        <w:rPr>
          <w:rFonts w:ascii="Tahoma" w:hAnsi="Tahoma"/>
          <w:color w:val="auto"/>
          <w:sz w:val="20"/>
          <w:szCs w:val="20"/>
          <w:vertAlign w:val="superscript"/>
        </w:rPr>
        <w:t xml:space="preserve">(27)  </w:t>
      </w:r>
      <w:r w:rsidRPr="008D77E7">
        <w:rPr>
          <w:rFonts w:ascii="Tahoma" w:hAnsi="Tahoma"/>
          <w:color w:val="auto"/>
          <w:sz w:val="20"/>
          <w:szCs w:val="20"/>
        </w:rPr>
        <w:t>et que</w:t>
      </w:r>
      <w:r w:rsidRPr="008D77E7">
        <w:rPr>
          <w:rFonts w:ascii="Tahoma" w:eastAsia="Times New Roman" w:hAnsi="Tahoma"/>
          <w:color w:val="auto"/>
          <w:kern w:val="2"/>
          <w:sz w:val="20"/>
          <w:szCs w:val="20"/>
          <w:lang w:eastAsia="fr-CA"/>
        </w:rPr>
        <w:t xml:space="preserve"> les DOT-111</w:t>
      </w:r>
      <w:r w:rsidR="00104A37" w:rsidRPr="008D77E7">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même s’ils ont tendance à se perforer</w:t>
      </w:r>
      <w:r w:rsidR="00104A37" w:rsidRPr="008D77E7">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w:t>
      </w:r>
      <w:r w:rsidRPr="008D77E7">
        <w:rPr>
          <w:rFonts w:ascii="Tahoma" w:eastAsia="Times New Roman" w:hAnsi="Tahoma"/>
          <w:color w:val="auto"/>
          <w:kern w:val="2"/>
          <w:sz w:val="20"/>
          <w:szCs w:val="20"/>
          <w:vertAlign w:val="superscript"/>
          <w:lang w:eastAsia="fr-CA"/>
        </w:rPr>
        <w:t xml:space="preserve">(22)  </w:t>
      </w:r>
      <w:r w:rsidRPr="008D77E7">
        <w:rPr>
          <w:rFonts w:ascii="Tahoma" w:eastAsia="Times New Roman" w:hAnsi="Tahoma"/>
          <w:color w:val="auto"/>
          <w:kern w:val="2"/>
          <w:sz w:val="20"/>
          <w:szCs w:val="20"/>
          <w:lang w:eastAsia="fr-CA"/>
        </w:rPr>
        <w:t>vont continuer à circuler au moins jusqu’à mai 2017.</w:t>
      </w:r>
    </w:p>
    <w:p w14:paraId="75A2E63B" w14:textId="77777777" w:rsidR="00D06D4C" w:rsidRPr="008D77E7" w:rsidRDefault="00D06D4C" w:rsidP="00D20679">
      <w:pPr>
        <w:rPr>
          <w:rFonts w:ascii="Tahoma" w:eastAsia="Times New Roman" w:hAnsi="Tahoma"/>
          <w:color w:val="auto"/>
          <w:kern w:val="2"/>
          <w:sz w:val="20"/>
          <w:szCs w:val="20"/>
          <w:lang w:eastAsia="fr-CA"/>
        </w:rPr>
      </w:pPr>
    </w:p>
    <w:p w14:paraId="75A2E63D" w14:textId="3ACBB59B" w:rsidR="00DC7753" w:rsidRPr="008D77E7" w:rsidRDefault="00DC7753" w:rsidP="00D20679">
      <w:pPr>
        <w:rPr>
          <w:rFonts w:ascii="Tahoma" w:eastAsia="Times New Roman" w:hAnsi="Tahoma"/>
          <w:color w:val="auto"/>
          <w:kern w:val="2"/>
          <w:sz w:val="20"/>
          <w:szCs w:val="20"/>
          <w:vertAlign w:val="superscript"/>
          <w:lang w:eastAsia="fr-CA"/>
        </w:rPr>
      </w:pPr>
      <w:r w:rsidRPr="008D77E7">
        <w:rPr>
          <w:rFonts w:ascii="Tahoma" w:eastAsia="Times New Roman" w:hAnsi="Tahoma"/>
          <w:color w:val="auto"/>
          <w:kern w:val="2"/>
          <w:sz w:val="20"/>
          <w:szCs w:val="20"/>
          <w:lang w:eastAsia="fr-CA"/>
        </w:rPr>
        <w:t>Pour la seule année 2014, le</w:t>
      </w:r>
      <w:r w:rsidR="004B643B" w:rsidRPr="008D77E7">
        <w:rPr>
          <w:rFonts w:ascii="Tahoma" w:eastAsia="Times New Roman" w:hAnsi="Tahoma"/>
          <w:color w:val="auto"/>
          <w:kern w:val="2"/>
          <w:sz w:val="20"/>
          <w:szCs w:val="20"/>
          <w:lang w:eastAsia="fr-CA"/>
        </w:rPr>
        <w:t xml:space="preserve"> bureau d’enquête du</w:t>
      </w:r>
      <w:r w:rsidRPr="008D77E7">
        <w:rPr>
          <w:rFonts w:ascii="Tahoma" w:eastAsia="Times New Roman" w:hAnsi="Tahoma"/>
          <w:color w:val="auto"/>
          <w:kern w:val="2"/>
          <w:sz w:val="20"/>
          <w:szCs w:val="20"/>
          <w:lang w:eastAsia="fr-CA"/>
        </w:rPr>
        <w:t xml:space="preserve"> BST a recensé 1 225 accidents ferroviaires au Canada. </w:t>
      </w:r>
      <w:r w:rsidRPr="008D77E7">
        <w:rPr>
          <w:rFonts w:ascii="Tahoma" w:eastAsia="Times New Roman" w:hAnsi="Tahoma"/>
          <w:color w:val="auto"/>
          <w:kern w:val="2"/>
          <w:sz w:val="20"/>
          <w:szCs w:val="20"/>
          <w:vertAlign w:val="superscript"/>
          <w:lang w:eastAsia="fr-CA"/>
        </w:rPr>
        <w:t>(29)</w:t>
      </w:r>
      <w:r w:rsidRPr="008D77E7">
        <w:rPr>
          <w:rFonts w:ascii="Tahoma" w:eastAsia="Times New Roman" w:hAnsi="Tahoma"/>
          <w:color w:val="auto"/>
          <w:kern w:val="2"/>
          <w:sz w:val="20"/>
          <w:szCs w:val="20"/>
          <w:lang w:eastAsia="fr-CA"/>
        </w:rPr>
        <w:t xml:space="preserve"> L'organisme a calculé que le tau</w:t>
      </w:r>
      <w:r w:rsidR="00D06D4C" w:rsidRPr="008D77E7">
        <w:rPr>
          <w:rFonts w:ascii="Tahoma" w:eastAsia="Times New Roman" w:hAnsi="Tahoma"/>
          <w:color w:val="auto"/>
          <w:kern w:val="2"/>
          <w:sz w:val="20"/>
          <w:szCs w:val="20"/>
          <w:lang w:eastAsia="fr-CA"/>
        </w:rPr>
        <w:t>x total des accidents par mille parcouru</w:t>
      </w:r>
      <w:r w:rsidRPr="008D77E7">
        <w:rPr>
          <w:rFonts w:ascii="Tahoma" w:eastAsia="Times New Roman" w:hAnsi="Tahoma"/>
          <w:color w:val="auto"/>
          <w:kern w:val="2"/>
          <w:sz w:val="20"/>
          <w:szCs w:val="20"/>
          <w:lang w:eastAsia="fr-CA"/>
        </w:rPr>
        <w:t xml:space="preserve"> a augmenté de 4% entre 2013 et 2014 </w:t>
      </w:r>
      <w:r w:rsidRPr="008D77E7">
        <w:rPr>
          <w:rFonts w:ascii="Tahoma" w:eastAsia="Times New Roman" w:hAnsi="Tahoma"/>
          <w:color w:val="auto"/>
          <w:kern w:val="2"/>
          <w:sz w:val="20"/>
          <w:szCs w:val="20"/>
          <w:vertAlign w:val="superscript"/>
          <w:lang w:eastAsia="fr-CA"/>
        </w:rPr>
        <w:t>(3)</w:t>
      </w:r>
      <w:r w:rsidRPr="008D77E7">
        <w:rPr>
          <w:rFonts w:ascii="Tahoma" w:eastAsia="Times New Roman" w:hAnsi="Tahoma"/>
          <w:color w:val="auto"/>
          <w:kern w:val="2"/>
          <w:sz w:val="20"/>
          <w:szCs w:val="20"/>
          <w:lang w:eastAsia="fr-CA"/>
        </w:rPr>
        <w:t xml:space="preserve"> et rapporté</w:t>
      </w:r>
      <w:r w:rsidR="00D06D4C" w:rsidRPr="008D77E7">
        <w:rPr>
          <w:rFonts w:ascii="Tahoma" w:eastAsia="Times New Roman" w:hAnsi="Tahoma"/>
          <w:color w:val="auto"/>
          <w:kern w:val="2"/>
          <w:sz w:val="20"/>
          <w:szCs w:val="20"/>
          <w:lang w:eastAsia="fr-CA"/>
        </w:rPr>
        <w:t xml:space="preserve"> que pour la même période</w:t>
      </w:r>
      <w:r w:rsidRPr="008D77E7">
        <w:rPr>
          <w:rFonts w:ascii="Tahoma" w:eastAsia="Times New Roman" w:hAnsi="Tahoma"/>
          <w:color w:val="auto"/>
          <w:kern w:val="2"/>
          <w:sz w:val="20"/>
          <w:szCs w:val="20"/>
          <w:lang w:eastAsia="fr-CA"/>
        </w:rPr>
        <w:t xml:space="preserve">, deux fois plus de déraillements au pays impliquaient des marchandises dangereuses. L'année dernière, 102 trains ont déraillé sur une voie principale. Vingt-cinq de ces convois transportaient des matières considérées dangereuses. </w:t>
      </w:r>
      <w:r w:rsidRPr="008D77E7">
        <w:rPr>
          <w:rFonts w:ascii="Tahoma" w:eastAsia="Times New Roman" w:hAnsi="Tahoma"/>
          <w:color w:val="auto"/>
          <w:kern w:val="2"/>
          <w:sz w:val="20"/>
          <w:szCs w:val="20"/>
          <w:vertAlign w:val="superscript"/>
          <w:lang w:eastAsia="fr-CA"/>
        </w:rPr>
        <w:t>(2)</w:t>
      </w:r>
      <w:r w:rsidRPr="008D77E7">
        <w:rPr>
          <w:rFonts w:ascii="Tahoma" w:eastAsia="Times New Roman" w:hAnsi="Tahoma"/>
          <w:color w:val="auto"/>
          <w:kern w:val="2"/>
          <w:sz w:val="20"/>
          <w:szCs w:val="20"/>
          <w:lang w:eastAsia="fr-CA"/>
        </w:rPr>
        <w:t xml:space="preserve"> Plusieurs de ces accidents ferroviaires ou déraillements (le plus souvent </w:t>
      </w:r>
      <w:r w:rsidR="00D06D4C" w:rsidRPr="008D77E7">
        <w:rPr>
          <w:rFonts w:ascii="Tahoma" w:eastAsia="Times New Roman" w:hAnsi="Tahoma"/>
          <w:color w:val="auto"/>
          <w:kern w:val="2"/>
          <w:sz w:val="20"/>
          <w:szCs w:val="20"/>
          <w:lang w:eastAsia="fr-CA"/>
        </w:rPr>
        <w:t xml:space="preserve">à l’insu de la population) </w:t>
      </w:r>
      <w:r w:rsidRPr="008D77E7">
        <w:rPr>
          <w:rFonts w:ascii="Tahoma" w:eastAsia="Times New Roman" w:hAnsi="Tahoma"/>
          <w:color w:val="auto"/>
          <w:kern w:val="2"/>
          <w:sz w:val="20"/>
          <w:szCs w:val="20"/>
          <w:lang w:eastAsia="fr-CA"/>
        </w:rPr>
        <w:t xml:space="preserve">ont lieu au Québec. </w:t>
      </w:r>
      <w:r w:rsidRPr="008D77E7">
        <w:rPr>
          <w:rFonts w:ascii="Tahoma" w:eastAsia="Times New Roman" w:hAnsi="Tahoma"/>
          <w:color w:val="auto"/>
          <w:kern w:val="2"/>
          <w:sz w:val="20"/>
          <w:szCs w:val="20"/>
          <w:vertAlign w:val="superscript"/>
          <w:lang w:eastAsia="fr-CA"/>
        </w:rPr>
        <w:t>(30)</w:t>
      </w:r>
      <w:r w:rsidRPr="008D77E7">
        <w:rPr>
          <w:rFonts w:ascii="Tahoma" w:eastAsia="Times New Roman" w:hAnsi="Tahoma"/>
          <w:color w:val="auto"/>
          <w:kern w:val="2"/>
          <w:sz w:val="20"/>
          <w:szCs w:val="20"/>
          <w:lang w:eastAsia="fr-CA"/>
        </w:rPr>
        <w:t xml:space="preserve"> «Chaque quartier, chaque village et tous les sites de valeur qui sont traversés régulièrement par des convois pétroliers sont désormais devenus des zones à risque d’accident majeur.» - BST </w:t>
      </w:r>
      <w:r w:rsidRPr="008D77E7">
        <w:rPr>
          <w:rFonts w:ascii="Tahoma" w:eastAsia="Times New Roman" w:hAnsi="Tahoma"/>
          <w:color w:val="auto"/>
          <w:kern w:val="2"/>
          <w:sz w:val="20"/>
          <w:szCs w:val="20"/>
          <w:vertAlign w:val="superscript"/>
          <w:lang w:eastAsia="fr-CA"/>
        </w:rPr>
        <w:t>(24)</w:t>
      </w:r>
    </w:p>
    <w:p w14:paraId="75A2E63E" w14:textId="77777777" w:rsidR="00DC7753" w:rsidRPr="008D77E7" w:rsidRDefault="00DC7753" w:rsidP="00D20679">
      <w:pPr>
        <w:rPr>
          <w:rFonts w:ascii="Tahoma" w:eastAsia="Times New Roman" w:hAnsi="Tahoma"/>
          <w:color w:val="auto"/>
          <w:kern w:val="2"/>
          <w:sz w:val="20"/>
          <w:szCs w:val="20"/>
          <w:lang w:eastAsia="fr-CA"/>
        </w:rPr>
      </w:pPr>
    </w:p>
    <w:p w14:paraId="75A2E63F" w14:textId="20997DD9"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En mars dernier, les ministres des Transports du Québec et de l'Ontario ont fait parvenir une lettre à Mme </w:t>
      </w:r>
      <w:proofErr w:type="spellStart"/>
      <w:r w:rsidRPr="008D77E7">
        <w:rPr>
          <w:rFonts w:ascii="Tahoma" w:hAnsi="Tahoma"/>
          <w:color w:val="auto"/>
          <w:sz w:val="20"/>
          <w:szCs w:val="20"/>
        </w:rPr>
        <w:t>Raitt</w:t>
      </w:r>
      <w:proofErr w:type="spellEnd"/>
      <w:r w:rsidRPr="008D77E7">
        <w:rPr>
          <w:rFonts w:ascii="Tahoma" w:hAnsi="Tahoma"/>
          <w:color w:val="auto"/>
          <w:sz w:val="20"/>
          <w:szCs w:val="20"/>
        </w:rPr>
        <w:t xml:space="preserve"> dans laquelle ils manifestaient leur inquiétude devant le nombre croissant de déraillements. Ils ont qualifié la situation d'inacceptable. Suivant la logique gouvernementale, le 23 avril dernier</w:t>
      </w:r>
      <w:r w:rsidRPr="008D77E7">
        <w:rPr>
          <w:rFonts w:ascii="Tahoma" w:eastAsia="Times New Roman" w:hAnsi="Tahoma"/>
          <w:color w:val="auto"/>
          <w:sz w:val="20"/>
          <w:szCs w:val="20"/>
          <w:lang w:eastAsia="fr-CA"/>
        </w:rPr>
        <w:t xml:space="preserve"> la ministre des Transports </w:t>
      </w:r>
      <w:r w:rsidR="00F266FF" w:rsidRPr="008D77E7">
        <w:rPr>
          <w:rFonts w:ascii="Tahoma" w:eastAsia="Times New Roman" w:hAnsi="Tahoma"/>
          <w:color w:val="auto"/>
          <w:sz w:val="20"/>
          <w:szCs w:val="20"/>
          <w:lang w:eastAsia="fr-CA"/>
        </w:rPr>
        <w:t xml:space="preserve">Mme </w:t>
      </w:r>
      <w:r w:rsidRPr="008D77E7">
        <w:rPr>
          <w:rFonts w:ascii="Tahoma" w:eastAsia="Times New Roman" w:hAnsi="Tahoma"/>
          <w:color w:val="auto"/>
          <w:sz w:val="20"/>
          <w:szCs w:val="20"/>
          <w:lang w:eastAsia="fr-CA"/>
        </w:rPr>
        <w:t xml:space="preserve">Lisa </w:t>
      </w:r>
      <w:proofErr w:type="spellStart"/>
      <w:r w:rsidRPr="008D77E7">
        <w:rPr>
          <w:rFonts w:ascii="Tahoma" w:eastAsia="Times New Roman" w:hAnsi="Tahoma"/>
          <w:color w:val="auto"/>
          <w:sz w:val="20"/>
          <w:szCs w:val="20"/>
          <w:lang w:eastAsia="fr-CA"/>
        </w:rPr>
        <w:t>Raitt</w:t>
      </w:r>
      <w:proofErr w:type="spellEnd"/>
      <w:r w:rsidRPr="008D77E7">
        <w:rPr>
          <w:rFonts w:ascii="Tahoma" w:eastAsia="Times New Roman" w:hAnsi="Tahoma"/>
          <w:color w:val="auto"/>
          <w:sz w:val="20"/>
          <w:szCs w:val="20"/>
          <w:lang w:eastAsia="fr-CA"/>
        </w:rPr>
        <w:t>, a fait savoir que les trains ne doivent plus rouler à plus de 64 km/h dans des secteurs fortement urbanisés</w:t>
      </w:r>
      <w:r w:rsidR="00D06D4C" w:rsidRPr="008D77E7">
        <w:rPr>
          <w:rFonts w:ascii="Tahoma" w:eastAsia="Times New Roman" w:hAnsi="Tahoma"/>
          <w:color w:val="auto"/>
          <w:sz w:val="20"/>
          <w:szCs w:val="20"/>
          <w:lang w:eastAsia="fr-CA"/>
        </w:rPr>
        <w:t>.</w:t>
      </w:r>
      <w:r w:rsidRPr="008D77E7">
        <w:rPr>
          <w:rFonts w:ascii="Tahoma" w:eastAsia="Times New Roman" w:hAnsi="Tahoma"/>
          <w:color w:val="auto"/>
          <w:sz w:val="20"/>
          <w:szCs w:val="20"/>
          <w:lang w:eastAsia="fr-CA"/>
        </w:rPr>
        <w:t xml:space="preserve"> </w:t>
      </w:r>
      <w:r w:rsidRPr="008D77E7">
        <w:rPr>
          <w:rFonts w:ascii="Tahoma" w:eastAsia="Times New Roman" w:hAnsi="Tahoma"/>
          <w:color w:val="auto"/>
          <w:sz w:val="20"/>
          <w:szCs w:val="20"/>
          <w:vertAlign w:val="superscript"/>
          <w:lang w:eastAsia="fr-CA"/>
        </w:rPr>
        <w:t xml:space="preserve">(31) </w:t>
      </w:r>
      <w:r w:rsidR="00D06D4C" w:rsidRPr="008D77E7">
        <w:rPr>
          <w:rFonts w:ascii="Tahoma" w:hAnsi="Tahoma"/>
          <w:color w:val="auto"/>
          <w:sz w:val="20"/>
          <w:szCs w:val="20"/>
        </w:rPr>
        <w:t>C</w:t>
      </w:r>
      <w:r w:rsidRPr="008D77E7">
        <w:rPr>
          <w:rFonts w:ascii="Tahoma" w:hAnsi="Tahoma"/>
          <w:color w:val="auto"/>
          <w:sz w:val="20"/>
          <w:szCs w:val="20"/>
        </w:rPr>
        <w:t xml:space="preserve">hose étrange, puisque </w:t>
      </w:r>
      <w:r w:rsidR="00D06D4C" w:rsidRPr="008D77E7">
        <w:rPr>
          <w:rFonts w:ascii="Tahoma" w:hAnsi="Tahoma"/>
          <w:color w:val="auto"/>
          <w:sz w:val="20"/>
          <w:szCs w:val="20"/>
          <w:lang w:val="fr-FR"/>
        </w:rPr>
        <w:t>3 semaines plus tôt</w:t>
      </w:r>
      <w:r w:rsidRPr="008D77E7">
        <w:rPr>
          <w:rFonts w:ascii="Tahoma" w:hAnsi="Tahoma"/>
          <w:color w:val="auto"/>
          <w:sz w:val="20"/>
          <w:szCs w:val="20"/>
        </w:rPr>
        <w:t xml:space="preserve"> le CN avait déjà annoncé avoir abaissé la limite de vitesse de 64 km/h à 56 km/h pour l</w:t>
      </w:r>
      <w:r w:rsidRPr="008D77E7">
        <w:rPr>
          <w:rFonts w:ascii="Tahoma" w:hAnsi="Tahoma"/>
          <w:color w:val="auto"/>
          <w:sz w:val="20"/>
          <w:szCs w:val="20"/>
          <w:lang w:val="fr-FR"/>
        </w:rPr>
        <w:t>es trains de pétrole de plus de 20 wagons quand ils traversent les régions RMR du Canada (</w:t>
      </w:r>
      <w:r w:rsidRPr="008D77E7">
        <w:rPr>
          <w:rFonts w:ascii="Tahoma" w:hAnsi="Tahoma"/>
          <w:color w:val="auto"/>
          <w:sz w:val="20"/>
          <w:szCs w:val="20"/>
        </w:rPr>
        <w:t>territoires d'au moins 100 000 habitants).</w:t>
      </w:r>
      <w:r w:rsidR="00BB003A" w:rsidRPr="008D77E7">
        <w:rPr>
          <w:rFonts w:ascii="Tahoma" w:hAnsi="Tahoma"/>
          <w:color w:val="auto"/>
          <w:sz w:val="20"/>
          <w:szCs w:val="20"/>
        </w:rPr>
        <w:t xml:space="preserve"> </w:t>
      </w:r>
      <w:r w:rsidRPr="008D77E7">
        <w:rPr>
          <w:rFonts w:ascii="Tahoma" w:hAnsi="Tahoma"/>
          <w:color w:val="auto"/>
          <w:sz w:val="20"/>
          <w:szCs w:val="20"/>
          <w:vertAlign w:val="superscript"/>
        </w:rPr>
        <w:t xml:space="preserve">(7) </w:t>
      </w:r>
      <w:r w:rsidRPr="008D77E7">
        <w:rPr>
          <w:rFonts w:ascii="Tahoma" w:hAnsi="Tahoma"/>
          <w:color w:val="auto"/>
          <w:sz w:val="20"/>
          <w:szCs w:val="20"/>
        </w:rPr>
        <w:t xml:space="preserve">Le maire d’Amqui </w:t>
      </w:r>
      <w:r w:rsidR="00BB003A" w:rsidRPr="008D77E7">
        <w:rPr>
          <w:rFonts w:ascii="Tahoma" w:hAnsi="Tahoma"/>
          <w:color w:val="auto"/>
          <w:sz w:val="20"/>
          <w:szCs w:val="20"/>
        </w:rPr>
        <w:t xml:space="preserve">a </w:t>
      </w:r>
      <w:r w:rsidRPr="008D77E7">
        <w:rPr>
          <w:rFonts w:ascii="Tahoma" w:hAnsi="Tahoma"/>
          <w:color w:val="auto"/>
          <w:sz w:val="20"/>
          <w:szCs w:val="20"/>
        </w:rPr>
        <w:t xml:space="preserve">réagi : «Est-ce que ma vie vaut une moitié, un cinquième de celle de quelqu'un vivant à Montréal ou à Québec? » </w:t>
      </w:r>
      <w:r w:rsidRPr="008D77E7">
        <w:rPr>
          <w:rFonts w:ascii="Tahoma" w:hAnsi="Tahoma"/>
          <w:color w:val="auto"/>
          <w:sz w:val="20"/>
          <w:szCs w:val="20"/>
          <w:vertAlign w:val="superscript"/>
        </w:rPr>
        <w:t>(32)</w:t>
      </w:r>
    </w:p>
    <w:p w14:paraId="75A2E640" w14:textId="77777777" w:rsidR="00DC7753" w:rsidRPr="008D77E7" w:rsidRDefault="00DC7753" w:rsidP="00D20679">
      <w:pPr>
        <w:rPr>
          <w:rFonts w:ascii="Tahoma" w:eastAsia="Times New Roman" w:hAnsi="Tahoma"/>
          <w:color w:val="auto"/>
          <w:kern w:val="2"/>
          <w:sz w:val="20"/>
          <w:szCs w:val="20"/>
          <w:lang w:eastAsia="fr-CA"/>
        </w:rPr>
      </w:pPr>
    </w:p>
    <w:p w14:paraId="75A2E641" w14:textId="77777777" w:rsidR="00DC7753" w:rsidRPr="008D77E7" w:rsidRDefault="00DC7753" w:rsidP="00D20679">
      <w:pPr>
        <w:rPr>
          <w:rFonts w:ascii="Tahoma" w:eastAsia="Times New Roman" w:hAnsi="Tahoma"/>
          <w:color w:val="auto"/>
          <w:kern w:val="2"/>
          <w:sz w:val="20"/>
          <w:szCs w:val="20"/>
          <w:lang w:eastAsia="fr-CA"/>
        </w:rPr>
      </w:pPr>
      <w:r w:rsidRPr="008D77E7">
        <w:rPr>
          <w:rFonts w:ascii="Tahoma" w:eastAsia="Times New Roman" w:hAnsi="Tahoma"/>
          <w:color w:val="auto"/>
          <w:kern w:val="2"/>
          <w:sz w:val="20"/>
          <w:szCs w:val="20"/>
          <w:lang w:eastAsia="fr-CA"/>
        </w:rPr>
        <w:t>Dans la foulée de Mégantic</w:t>
      </w:r>
      <w:r w:rsidR="00D06D4C" w:rsidRPr="008D77E7">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l’UMQ avait transmis à une dizaine d'associations de municipalités au Canada et à une quarantaine d'associations </w:t>
      </w:r>
      <w:r w:rsidRPr="00C606DB">
        <w:rPr>
          <w:rFonts w:ascii="Tahoma" w:eastAsia="Times New Roman" w:hAnsi="Tahoma"/>
          <w:color w:val="auto"/>
          <w:kern w:val="2"/>
          <w:sz w:val="20"/>
          <w:szCs w:val="20"/>
          <w:lang w:eastAsia="fr-CA"/>
        </w:rPr>
        <w:t xml:space="preserve">américaines un modèle de résolution visant à resserrer la réglementation en matière de sécurité ferroviaire. La motion stipulait notamment «qu'il est urgent de resserrer les normes et la réglementation entourant les activités des compagnies de chemin de fer puisqu'elles traversent des territoires sous responsabilité municipale». </w:t>
      </w:r>
      <w:r w:rsidRPr="00C606DB">
        <w:rPr>
          <w:rFonts w:ascii="Tahoma" w:eastAsia="Times New Roman" w:hAnsi="Tahoma"/>
          <w:color w:val="auto"/>
          <w:kern w:val="2"/>
          <w:sz w:val="20"/>
          <w:szCs w:val="20"/>
          <w:vertAlign w:val="superscript"/>
          <w:lang w:eastAsia="fr-CA"/>
        </w:rPr>
        <w:t>(33)</w:t>
      </w:r>
    </w:p>
    <w:p w14:paraId="75A2E642" w14:textId="77777777" w:rsidR="00DC7753" w:rsidRPr="008D77E7" w:rsidRDefault="00DC7753" w:rsidP="00D20679">
      <w:pPr>
        <w:rPr>
          <w:rFonts w:ascii="Tahoma" w:eastAsia="Times New Roman" w:hAnsi="Tahoma"/>
          <w:color w:val="auto"/>
          <w:kern w:val="2"/>
          <w:sz w:val="20"/>
          <w:szCs w:val="20"/>
          <w:lang w:eastAsia="fr-CA"/>
        </w:rPr>
      </w:pPr>
    </w:p>
    <w:p w14:paraId="75A2E643" w14:textId="77777777" w:rsidR="00DC7753" w:rsidRPr="008D77E7" w:rsidRDefault="00DC7753" w:rsidP="00D20679">
      <w:pPr>
        <w:rPr>
          <w:rFonts w:ascii="Tahoma" w:eastAsia="Times New Roman" w:hAnsi="Tahoma"/>
          <w:color w:val="auto"/>
          <w:kern w:val="2"/>
          <w:sz w:val="20"/>
          <w:szCs w:val="20"/>
          <w:u w:val="single"/>
          <w:lang w:eastAsia="fr-CA"/>
        </w:rPr>
      </w:pPr>
      <w:r w:rsidRPr="008D77E7">
        <w:rPr>
          <w:rFonts w:ascii="Tahoma" w:eastAsia="Times New Roman" w:hAnsi="Tahoma"/>
          <w:color w:val="auto"/>
          <w:kern w:val="2"/>
          <w:sz w:val="20"/>
          <w:szCs w:val="20"/>
          <w:u w:val="single"/>
          <w:lang w:eastAsia="fr-CA"/>
        </w:rPr>
        <w:t>DEUX ANS PLUS TARD…. BELLEDUNE</w:t>
      </w:r>
    </w:p>
    <w:p w14:paraId="75A2E644" w14:textId="77777777" w:rsidR="00DC7753" w:rsidRPr="008D77E7" w:rsidRDefault="00DC7753" w:rsidP="00D20679">
      <w:pPr>
        <w:rPr>
          <w:rFonts w:ascii="Tahoma" w:eastAsia="Times New Roman" w:hAnsi="Tahoma"/>
          <w:color w:val="auto"/>
          <w:kern w:val="2"/>
          <w:sz w:val="20"/>
          <w:szCs w:val="20"/>
          <w:lang w:eastAsia="fr-CA"/>
        </w:rPr>
      </w:pPr>
    </w:p>
    <w:p w14:paraId="75A2E645" w14:textId="67C079B5"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Chaleur Terminals, contrôlée par l’entreprise albertaine Secure Energy, </w:t>
      </w:r>
      <w:r w:rsidRPr="008D77E7">
        <w:rPr>
          <w:rFonts w:ascii="Tahoma" w:hAnsi="Tahoma"/>
          <w:color w:val="auto"/>
          <w:sz w:val="20"/>
          <w:szCs w:val="20"/>
          <w:vertAlign w:val="superscript"/>
        </w:rPr>
        <w:t>(34)</w:t>
      </w:r>
      <w:r w:rsidRPr="008D77E7">
        <w:rPr>
          <w:rFonts w:ascii="Tahoma" w:hAnsi="Tahoma"/>
          <w:color w:val="auto"/>
          <w:sz w:val="20"/>
          <w:szCs w:val="20"/>
        </w:rPr>
        <w:t xml:space="preserve"> a obtenu son permis de construction du gouvernement du Nouveau-</w:t>
      </w:r>
      <w:r w:rsidRPr="00F978C9">
        <w:rPr>
          <w:rFonts w:ascii="Tahoma" w:hAnsi="Tahoma"/>
          <w:color w:val="auto"/>
          <w:sz w:val="20"/>
          <w:szCs w:val="20"/>
        </w:rPr>
        <w:t xml:space="preserve">Brunswick. </w:t>
      </w:r>
      <w:r w:rsidR="007C04EF" w:rsidRPr="00F978C9">
        <w:rPr>
          <w:rFonts w:ascii="Tahoma" w:hAnsi="Tahoma"/>
          <w:color w:val="auto"/>
          <w:sz w:val="20"/>
          <w:szCs w:val="20"/>
        </w:rPr>
        <w:t>Les travaux sont actuellement retardés mais la</w:t>
      </w:r>
      <w:r w:rsidRPr="00F978C9">
        <w:rPr>
          <w:rFonts w:ascii="Tahoma" w:hAnsi="Tahoma"/>
          <w:color w:val="auto"/>
          <w:sz w:val="20"/>
          <w:szCs w:val="20"/>
        </w:rPr>
        <w:t xml:space="preserve"> </w:t>
      </w:r>
      <w:r w:rsidR="007C04EF" w:rsidRPr="00F978C9">
        <w:rPr>
          <w:rFonts w:ascii="Tahoma" w:hAnsi="Tahoma"/>
          <w:color w:val="auto"/>
          <w:sz w:val="20"/>
          <w:szCs w:val="20"/>
        </w:rPr>
        <w:t xml:space="preserve">compagnie prévoit la construction d’un premier emplacement de stockage de 1,2 million de barils </w:t>
      </w:r>
      <w:r w:rsidRPr="00F978C9">
        <w:rPr>
          <w:rFonts w:ascii="Tahoma" w:hAnsi="Tahoma"/>
          <w:color w:val="auto"/>
          <w:sz w:val="20"/>
          <w:szCs w:val="20"/>
        </w:rPr>
        <w:t>(3</w:t>
      </w:r>
      <w:r w:rsidR="0018410D" w:rsidRPr="008D77E7">
        <w:rPr>
          <w:rFonts w:ascii="Tahoma" w:hAnsi="Tahoma"/>
          <w:color w:val="auto"/>
          <w:sz w:val="20"/>
          <w:szCs w:val="20"/>
        </w:rPr>
        <w:t xml:space="preserve"> millions </w:t>
      </w:r>
      <w:r w:rsidRPr="008D77E7">
        <w:rPr>
          <w:rFonts w:ascii="Tahoma" w:hAnsi="Tahoma"/>
          <w:color w:val="auto"/>
          <w:sz w:val="20"/>
          <w:szCs w:val="20"/>
        </w:rPr>
        <w:t>son</w:t>
      </w:r>
      <w:r w:rsidR="00F266FF" w:rsidRPr="008D77E7">
        <w:rPr>
          <w:rFonts w:ascii="Tahoma" w:hAnsi="Tahoma"/>
          <w:color w:val="auto"/>
          <w:sz w:val="20"/>
          <w:szCs w:val="20"/>
        </w:rPr>
        <w:t>t</w:t>
      </w:r>
      <w:r w:rsidRPr="008D77E7">
        <w:rPr>
          <w:rFonts w:ascii="Tahoma" w:hAnsi="Tahoma"/>
          <w:color w:val="auto"/>
          <w:sz w:val="20"/>
          <w:szCs w:val="20"/>
        </w:rPr>
        <w:t xml:space="preserve"> prévus en phase 2). </w:t>
      </w:r>
      <w:r w:rsidRPr="008D77E7">
        <w:rPr>
          <w:rFonts w:ascii="Tahoma" w:hAnsi="Tahoma"/>
          <w:color w:val="auto"/>
          <w:sz w:val="20"/>
          <w:szCs w:val="20"/>
          <w:lang w:eastAsia="fr-CA"/>
        </w:rPr>
        <w:t>Chaleur Terminals n’a pas déposé d’avis de projet auprès du gouvernement du Québec mais le Parti québécois (en vertu du devoir de protection de l’environnement) a déjà demandé au gouvernement de mandater le Bureau d’audiences publiques sur l’environnement pour qu’il étudie le projet</w:t>
      </w:r>
      <w:r w:rsidR="004B643B" w:rsidRPr="008D77E7">
        <w:rPr>
          <w:rFonts w:ascii="Tahoma" w:hAnsi="Tahoma"/>
          <w:color w:val="auto"/>
          <w:sz w:val="20"/>
          <w:szCs w:val="20"/>
          <w:lang w:eastAsia="fr-CA"/>
        </w:rPr>
        <w:t xml:space="preserve">. </w:t>
      </w:r>
      <w:r w:rsidR="004B643B" w:rsidRPr="008D77E7">
        <w:rPr>
          <w:rFonts w:ascii="Tahoma" w:hAnsi="Tahoma"/>
          <w:color w:val="auto"/>
          <w:sz w:val="20"/>
          <w:szCs w:val="20"/>
          <w:vertAlign w:val="superscript"/>
          <w:lang w:eastAsia="fr-CA"/>
        </w:rPr>
        <w:t>(35)</w:t>
      </w:r>
      <w:r w:rsidR="007C4763" w:rsidRPr="008D77E7">
        <w:rPr>
          <w:rFonts w:ascii="Tahoma" w:hAnsi="Tahoma"/>
          <w:color w:val="auto"/>
          <w:sz w:val="20"/>
          <w:szCs w:val="20"/>
          <w:lang w:eastAsia="fr-CA"/>
        </w:rPr>
        <w:t xml:space="preserve"> </w:t>
      </w:r>
      <w:r w:rsidR="00A84093" w:rsidRPr="008D77E7">
        <w:rPr>
          <w:rFonts w:ascii="Tahoma" w:hAnsi="Tahoma"/>
          <w:color w:val="auto"/>
          <w:sz w:val="20"/>
          <w:szCs w:val="20"/>
          <w:lang w:eastAsia="fr-CA"/>
        </w:rPr>
        <w:t>D</w:t>
      </w:r>
      <w:r w:rsidRPr="008D77E7">
        <w:rPr>
          <w:rFonts w:ascii="Tahoma" w:hAnsi="Tahoma"/>
          <w:color w:val="auto"/>
          <w:sz w:val="20"/>
          <w:szCs w:val="20"/>
          <w:lang w:eastAsia="fr-CA"/>
        </w:rPr>
        <w:t xml:space="preserve">u côté du promoteur, on répond que l’accord du gouvernement du Québec n’est pas nécessaire. </w:t>
      </w:r>
      <w:r w:rsidRPr="008D77E7">
        <w:rPr>
          <w:rFonts w:ascii="Tahoma" w:hAnsi="Tahoma"/>
          <w:color w:val="auto"/>
          <w:sz w:val="20"/>
          <w:szCs w:val="20"/>
          <w:vertAlign w:val="superscript"/>
          <w:lang w:eastAsia="fr-CA"/>
        </w:rPr>
        <w:t>(35)</w:t>
      </w:r>
    </w:p>
    <w:p w14:paraId="75A2E646" w14:textId="77777777" w:rsidR="00DC7753" w:rsidRPr="008D77E7" w:rsidRDefault="00DC7753" w:rsidP="00D20679">
      <w:pPr>
        <w:rPr>
          <w:rFonts w:ascii="Tahoma" w:eastAsia="Times New Roman" w:hAnsi="Tahoma"/>
          <w:color w:val="auto"/>
          <w:kern w:val="2"/>
          <w:sz w:val="20"/>
          <w:szCs w:val="20"/>
          <w:lang w:eastAsia="fr-CA"/>
        </w:rPr>
      </w:pPr>
    </w:p>
    <w:p w14:paraId="75A2E647" w14:textId="77777777" w:rsidR="00DC7753" w:rsidRPr="008D77E7" w:rsidRDefault="00DC7753" w:rsidP="00D20679">
      <w:pPr>
        <w:rPr>
          <w:rFonts w:ascii="Tahoma" w:eastAsia="Times New Roman" w:hAnsi="Tahoma"/>
          <w:color w:val="auto"/>
          <w:kern w:val="2"/>
          <w:sz w:val="20"/>
          <w:szCs w:val="20"/>
          <w:highlight w:val="cyan"/>
          <w:lang w:eastAsia="fr-CA"/>
        </w:rPr>
      </w:pPr>
      <w:r w:rsidRPr="007C04EF">
        <w:rPr>
          <w:rFonts w:ascii="Tahoma" w:eastAsia="Times New Roman" w:hAnsi="Tahoma"/>
          <w:color w:val="auto"/>
          <w:kern w:val="2"/>
          <w:sz w:val="20"/>
          <w:szCs w:val="20"/>
          <w:lang w:eastAsia="fr-CA"/>
        </w:rPr>
        <w:t>La juridiction est fédérale et notre pouvoir est bien sûr limité. Nous considérons pourtant de notre obligation (via  l’UMQ, la FQM</w:t>
      </w:r>
      <w:r w:rsidRPr="007C04EF">
        <w:rPr>
          <w:rFonts w:ascii="Tahoma" w:hAnsi="Tahoma"/>
          <w:color w:val="auto"/>
          <w:sz w:val="20"/>
          <w:szCs w:val="20"/>
        </w:rPr>
        <w:t xml:space="preserve"> et la Coalition municipale transfrontalière pour la sécurité ferroviaire</w:t>
      </w:r>
      <w:r w:rsidRPr="007C04EF">
        <w:rPr>
          <w:rFonts w:ascii="Tahoma" w:eastAsia="Times New Roman" w:hAnsi="Tahoma"/>
          <w:color w:val="auto"/>
          <w:kern w:val="2"/>
          <w:sz w:val="20"/>
          <w:szCs w:val="20"/>
          <w:lang w:eastAsia="fr-CA"/>
        </w:rPr>
        <w:t>)</w:t>
      </w:r>
      <w:r w:rsidRPr="008D77E7">
        <w:rPr>
          <w:rFonts w:ascii="Tahoma" w:eastAsia="Times New Roman" w:hAnsi="Tahoma"/>
          <w:color w:val="auto"/>
          <w:kern w:val="2"/>
          <w:sz w:val="20"/>
          <w:szCs w:val="20"/>
          <w:lang w:eastAsia="fr-CA"/>
        </w:rPr>
        <w:t xml:space="preserve"> de faire pression sur le gouvernement provincial et de l’inciter à prendre position et à manifester l’opposition des québécois auprès d’Ottawa. Le droit de l’industrie ne doit pas primer sur le droit du citoyen. Les municipalités doivent avoir le contrôle sur l’occupation de leur territoire et sur les questions du transport du pétrole qui mettent à la fois leur environnement et leur population à risque. «C’est un devoir de sécurité civile» - maire D’Amqui. </w:t>
      </w:r>
      <w:r w:rsidRPr="008D77E7">
        <w:rPr>
          <w:rFonts w:ascii="Tahoma" w:eastAsia="Times New Roman" w:hAnsi="Tahoma"/>
          <w:color w:val="auto"/>
          <w:kern w:val="2"/>
          <w:sz w:val="20"/>
          <w:szCs w:val="20"/>
          <w:vertAlign w:val="superscript"/>
          <w:lang w:eastAsia="fr-CA"/>
        </w:rPr>
        <w:lastRenderedPageBreak/>
        <w:t>(39)</w:t>
      </w:r>
    </w:p>
    <w:p w14:paraId="75A2E648" w14:textId="77777777" w:rsidR="00DC7753" w:rsidRPr="008D77E7" w:rsidRDefault="00DC7753" w:rsidP="00D20679">
      <w:pPr>
        <w:rPr>
          <w:rFonts w:ascii="Tahoma" w:eastAsia="Times New Roman" w:hAnsi="Tahoma"/>
          <w:color w:val="auto"/>
          <w:kern w:val="2"/>
          <w:sz w:val="20"/>
          <w:szCs w:val="20"/>
          <w:lang w:eastAsia="fr-CA"/>
        </w:rPr>
      </w:pPr>
    </w:p>
    <w:p w14:paraId="75A2E64A" w14:textId="4FFCDF48" w:rsidR="00DC7753" w:rsidRPr="008D77E7" w:rsidRDefault="00DC7753" w:rsidP="00D20679">
      <w:pPr>
        <w:rPr>
          <w:rFonts w:ascii="Tahoma" w:eastAsia="Times New Roman" w:hAnsi="Tahoma"/>
          <w:color w:val="auto"/>
          <w:kern w:val="2"/>
          <w:sz w:val="20"/>
          <w:szCs w:val="20"/>
          <w:lang w:eastAsia="fr-CA"/>
        </w:rPr>
      </w:pPr>
      <w:r w:rsidRPr="008D77E7">
        <w:rPr>
          <w:rFonts w:ascii="Tahoma" w:eastAsia="Times New Roman" w:hAnsi="Tahoma"/>
          <w:color w:val="auto"/>
          <w:kern w:val="2"/>
          <w:sz w:val="20"/>
          <w:szCs w:val="20"/>
          <w:lang w:eastAsia="fr-CA"/>
        </w:rPr>
        <w:t xml:space="preserve">Considérant que le projet n’a bénéficié d’aucune étude ou consultation adéquate ni auprès de la communauté </w:t>
      </w:r>
      <w:proofErr w:type="spellStart"/>
      <w:r w:rsidRPr="008D77E7">
        <w:rPr>
          <w:rFonts w:ascii="Tahoma" w:hAnsi="Tahoma"/>
          <w:color w:val="auto"/>
          <w:sz w:val="20"/>
          <w:szCs w:val="20"/>
        </w:rPr>
        <w:t>Mi’gmaq</w:t>
      </w:r>
      <w:proofErr w:type="spellEnd"/>
      <w:r w:rsidRPr="008D77E7">
        <w:rPr>
          <w:rFonts w:ascii="Tahoma" w:hAnsi="Tahoma"/>
          <w:color w:val="auto"/>
          <w:sz w:val="20"/>
          <w:szCs w:val="20"/>
        </w:rPr>
        <w:t xml:space="preserve"> de </w:t>
      </w:r>
      <w:proofErr w:type="spellStart"/>
      <w:r w:rsidRPr="008D77E7">
        <w:rPr>
          <w:rFonts w:ascii="Tahoma" w:hAnsi="Tahoma"/>
          <w:color w:val="auto"/>
          <w:sz w:val="20"/>
          <w:szCs w:val="20"/>
        </w:rPr>
        <w:t>Gesgapegiag</w:t>
      </w:r>
      <w:proofErr w:type="spellEnd"/>
      <w:r w:rsidRPr="008D77E7">
        <w:rPr>
          <w:rFonts w:ascii="Tahoma" w:hAnsi="Tahoma"/>
          <w:color w:val="auto"/>
          <w:sz w:val="20"/>
          <w:szCs w:val="20"/>
        </w:rPr>
        <w:t>,</w:t>
      </w:r>
      <w:r w:rsidRPr="008D77E7">
        <w:rPr>
          <w:rFonts w:ascii="Tahoma" w:eastAsia="Times New Roman" w:hAnsi="Tahoma"/>
          <w:color w:val="auto"/>
          <w:kern w:val="2"/>
          <w:sz w:val="20"/>
          <w:szCs w:val="20"/>
          <w:lang w:eastAsia="fr-CA"/>
        </w:rPr>
        <w:t xml:space="preserve"> ni auprès des citoyens directem</w:t>
      </w:r>
      <w:r w:rsidR="00030397" w:rsidRPr="008D77E7">
        <w:rPr>
          <w:rFonts w:ascii="Tahoma" w:eastAsia="Times New Roman" w:hAnsi="Tahoma"/>
          <w:color w:val="auto"/>
          <w:kern w:val="2"/>
          <w:sz w:val="20"/>
          <w:szCs w:val="20"/>
          <w:lang w:eastAsia="fr-CA"/>
        </w:rPr>
        <w:t xml:space="preserve">ent affectés par ce projet nous </w:t>
      </w:r>
      <w:r w:rsidRPr="008D77E7">
        <w:rPr>
          <w:rFonts w:ascii="Tahoma" w:eastAsia="Times New Roman" w:hAnsi="Tahoma"/>
          <w:color w:val="auto"/>
          <w:kern w:val="2"/>
          <w:sz w:val="20"/>
          <w:szCs w:val="20"/>
          <w:lang w:eastAsia="fr-CA"/>
        </w:rPr>
        <w:t xml:space="preserve">demandons une </w:t>
      </w:r>
      <w:r w:rsidRPr="008D77E7">
        <w:rPr>
          <w:rFonts w:ascii="Tahoma" w:hAnsi="Tahoma"/>
          <w:color w:val="auto"/>
          <w:sz w:val="20"/>
          <w:szCs w:val="20"/>
        </w:rPr>
        <w:t xml:space="preserve">suspension temporaire </w:t>
      </w:r>
      <w:r w:rsidR="007C6CE2" w:rsidRPr="008D77E7">
        <w:rPr>
          <w:rFonts w:ascii="Tahoma" w:hAnsi="Tahoma"/>
          <w:color w:val="auto"/>
          <w:sz w:val="20"/>
          <w:szCs w:val="20"/>
        </w:rPr>
        <w:t xml:space="preserve">du transport </w:t>
      </w:r>
      <w:r w:rsidR="00CF477E" w:rsidRPr="008D77E7">
        <w:rPr>
          <w:rFonts w:ascii="Tahoma" w:hAnsi="Tahoma"/>
          <w:color w:val="auto"/>
          <w:sz w:val="20"/>
          <w:szCs w:val="20"/>
        </w:rPr>
        <w:t>ferroviaire</w:t>
      </w:r>
      <w:r w:rsidR="007C6CE2" w:rsidRPr="008D77E7">
        <w:rPr>
          <w:rFonts w:ascii="Tahoma" w:hAnsi="Tahoma"/>
          <w:color w:val="auto"/>
          <w:sz w:val="20"/>
          <w:szCs w:val="20"/>
        </w:rPr>
        <w:t xml:space="preserve"> </w:t>
      </w:r>
      <w:r w:rsidR="007C6CE2" w:rsidRPr="008D77E7">
        <w:rPr>
          <w:rFonts w:ascii="Tahoma" w:eastAsia="Times New Roman" w:hAnsi="Tahoma"/>
          <w:color w:val="auto"/>
          <w:kern w:val="2"/>
          <w:sz w:val="20"/>
          <w:szCs w:val="20"/>
          <w:lang w:eastAsia="fr-CA"/>
        </w:rPr>
        <w:t>du pétrole de schiste et/ou du pétrole bitumineux de l’</w:t>
      </w:r>
      <w:r w:rsidR="00CA3BD1" w:rsidRPr="008D77E7">
        <w:rPr>
          <w:rFonts w:ascii="Tahoma" w:eastAsia="Times New Roman" w:hAnsi="Tahoma"/>
          <w:color w:val="auto"/>
          <w:kern w:val="2"/>
          <w:sz w:val="20"/>
          <w:szCs w:val="20"/>
          <w:lang w:eastAsia="fr-CA"/>
        </w:rPr>
        <w:t>O</w:t>
      </w:r>
      <w:r w:rsidR="007C6CE2" w:rsidRPr="008D77E7">
        <w:rPr>
          <w:rFonts w:ascii="Tahoma" w:eastAsia="Times New Roman" w:hAnsi="Tahoma"/>
          <w:color w:val="auto"/>
          <w:kern w:val="2"/>
          <w:sz w:val="20"/>
          <w:szCs w:val="20"/>
          <w:lang w:eastAsia="fr-CA"/>
        </w:rPr>
        <w:t>uest destiné à alimenter le projet de</w:t>
      </w:r>
      <w:r w:rsidRPr="008D77E7">
        <w:rPr>
          <w:rFonts w:ascii="Tahoma" w:hAnsi="Tahoma"/>
          <w:color w:val="auto"/>
          <w:sz w:val="20"/>
          <w:szCs w:val="20"/>
        </w:rPr>
        <w:t xml:space="preserve"> Chaleur </w:t>
      </w:r>
      <w:proofErr w:type="spellStart"/>
      <w:r w:rsidRPr="008D77E7">
        <w:rPr>
          <w:rFonts w:ascii="Tahoma" w:hAnsi="Tahoma"/>
          <w:color w:val="auto"/>
          <w:sz w:val="20"/>
          <w:szCs w:val="20"/>
        </w:rPr>
        <w:t>Terminals</w:t>
      </w:r>
      <w:proofErr w:type="spellEnd"/>
      <w:r w:rsidRPr="008D77E7">
        <w:rPr>
          <w:rFonts w:ascii="Tahoma" w:hAnsi="Tahoma"/>
          <w:color w:val="auto"/>
          <w:sz w:val="20"/>
          <w:szCs w:val="20"/>
        </w:rPr>
        <w:t xml:space="preserve"> </w:t>
      </w:r>
      <w:proofErr w:type="spellStart"/>
      <w:r w:rsidRPr="008D77E7">
        <w:rPr>
          <w:rFonts w:ascii="Tahoma" w:hAnsi="Tahoma"/>
          <w:color w:val="auto"/>
          <w:sz w:val="20"/>
          <w:szCs w:val="20"/>
        </w:rPr>
        <w:t>inc.</w:t>
      </w:r>
      <w:proofErr w:type="spellEnd"/>
      <w:r w:rsidRPr="008D77E7">
        <w:rPr>
          <w:rFonts w:ascii="Tahoma" w:hAnsi="Tahoma"/>
          <w:color w:val="auto"/>
          <w:sz w:val="20"/>
          <w:szCs w:val="20"/>
        </w:rPr>
        <w:t xml:space="preserve"> </w:t>
      </w:r>
      <w:r w:rsidRPr="008D77E7">
        <w:rPr>
          <w:rFonts w:ascii="Tahoma" w:eastAsia="Times New Roman" w:hAnsi="Tahoma"/>
          <w:color w:val="auto"/>
          <w:kern w:val="2"/>
          <w:sz w:val="20"/>
          <w:szCs w:val="20"/>
          <w:lang w:eastAsia="fr-CA"/>
        </w:rPr>
        <w:t xml:space="preserve">le temps de tenir un BAPE et un débat public sur la sécurité du </w:t>
      </w:r>
      <w:r w:rsidR="00A84093" w:rsidRPr="008D77E7">
        <w:rPr>
          <w:rFonts w:ascii="Tahoma" w:hAnsi="Tahoma"/>
          <w:color w:val="auto"/>
          <w:sz w:val="20"/>
          <w:szCs w:val="20"/>
        </w:rPr>
        <w:t xml:space="preserve">transport ferroviaire et maritime </w:t>
      </w:r>
      <w:r w:rsidRPr="008D77E7">
        <w:rPr>
          <w:rFonts w:ascii="Tahoma" w:eastAsia="Times New Roman" w:hAnsi="Tahoma"/>
          <w:color w:val="auto"/>
          <w:kern w:val="2"/>
          <w:sz w:val="20"/>
          <w:szCs w:val="20"/>
          <w:lang w:eastAsia="fr-CA"/>
        </w:rPr>
        <w:t>de ce</w:t>
      </w:r>
      <w:r w:rsidR="00A84093" w:rsidRPr="008D77E7">
        <w:rPr>
          <w:rFonts w:ascii="Tahoma" w:eastAsia="Times New Roman" w:hAnsi="Tahoma"/>
          <w:color w:val="auto"/>
          <w:kern w:val="2"/>
          <w:sz w:val="20"/>
          <w:szCs w:val="20"/>
          <w:lang w:eastAsia="fr-CA"/>
        </w:rPr>
        <w:t>s</w:t>
      </w:r>
      <w:r w:rsidR="00502A47" w:rsidRPr="008D77E7">
        <w:rPr>
          <w:rFonts w:ascii="Tahoma" w:hAnsi="Tahoma"/>
          <w:color w:val="auto"/>
          <w:sz w:val="20"/>
          <w:szCs w:val="20"/>
        </w:rPr>
        <w:t xml:space="preserve"> pétroles</w:t>
      </w:r>
      <w:r w:rsidR="00A84093" w:rsidRPr="008D77E7">
        <w:rPr>
          <w:rFonts w:ascii="Tahoma" w:hAnsi="Tahoma"/>
          <w:color w:val="auto"/>
          <w:sz w:val="20"/>
          <w:szCs w:val="20"/>
        </w:rPr>
        <w:t>.</w:t>
      </w:r>
    </w:p>
    <w:p w14:paraId="2813D716" w14:textId="77777777" w:rsidR="00A84093" w:rsidRPr="008D77E7" w:rsidRDefault="00A84093" w:rsidP="00D20679">
      <w:pPr>
        <w:rPr>
          <w:rFonts w:ascii="Tahoma" w:eastAsia="Times New Roman" w:hAnsi="Tahoma"/>
          <w:color w:val="auto"/>
          <w:kern w:val="2"/>
          <w:sz w:val="20"/>
          <w:szCs w:val="20"/>
          <w:lang w:eastAsia="fr-CA"/>
        </w:rPr>
      </w:pPr>
    </w:p>
    <w:p w14:paraId="75A2E64B" w14:textId="3E55E18C" w:rsidR="00DC7753" w:rsidRPr="008D77E7" w:rsidRDefault="00DC7753" w:rsidP="00D20679">
      <w:pPr>
        <w:rPr>
          <w:rFonts w:ascii="Tahoma" w:hAnsi="Tahoma"/>
          <w:color w:val="auto"/>
          <w:sz w:val="20"/>
          <w:szCs w:val="20"/>
        </w:rPr>
      </w:pPr>
      <w:r w:rsidRPr="008D77E7">
        <w:rPr>
          <w:rFonts w:ascii="Tahoma" w:eastAsia="Times New Roman" w:hAnsi="Tahoma"/>
          <w:color w:val="auto"/>
          <w:kern w:val="2"/>
          <w:sz w:val="20"/>
          <w:szCs w:val="20"/>
          <w:lang w:val="fr-FR" w:eastAsia="fr-CA"/>
        </w:rPr>
        <w:t xml:space="preserve">Faisant appel à 2 de vos 3 principaux rôles d'élus soit celui de représentant des citoyens et de législateur tels que </w:t>
      </w:r>
      <w:r w:rsidRPr="00F978C9">
        <w:rPr>
          <w:rFonts w:ascii="Tahoma" w:eastAsia="Times New Roman" w:hAnsi="Tahoma"/>
          <w:color w:val="auto"/>
          <w:kern w:val="2"/>
          <w:sz w:val="20"/>
          <w:szCs w:val="20"/>
          <w:lang w:val="fr-FR" w:eastAsia="fr-CA"/>
        </w:rPr>
        <w:t xml:space="preserve">définis par le MAMROT </w:t>
      </w:r>
      <w:r w:rsidRPr="00F978C9">
        <w:rPr>
          <w:rFonts w:ascii="Tahoma" w:eastAsia="Times New Roman" w:hAnsi="Tahoma"/>
          <w:color w:val="auto"/>
          <w:kern w:val="2"/>
          <w:sz w:val="20"/>
          <w:szCs w:val="20"/>
          <w:vertAlign w:val="superscript"/>
          <w:lang w:val="fr-FR" w:eastAsia="fr-CA"/>
        </w:rPr>
        <w:t>(36)</w:t>
      </w:r>
      <w:r w:rsidRPr="00F978C9">
        <w:rPr>
          <w:rFonts w:ascii="Tahoma" w:eastAsia="Times New Roman" w:hAnsi="Tahoma"/>
          <w:color w:val="auto"/>
          <w:kern w:val="2"/>
          <w:sz w:val="20"/>
          <w:szCs w:val="20"/>
          <w:lang w:val="fr-FR" w:eastAsia="fr-CA"/>
        </w:rPr>
        <w:t xml:space="preserve"> nous vous soumettons notre préoccupation et, s</w:t>
      </w:r>
      <w:proofErr w:type="spellStart"/>
      <w:r w:rsidRPr="00F978C9">
        <w:rPr>
          <w:rFonts w:ascii="Tahoma" w:hAnsi="Tahoma"/>
          <w:color w:val="auto"/>
          <w:sz w:val="20"/>
          <w:szCs w:val="20"/>
        </w:rPr>
        <w:t>ur</w:t>
      </w:r>
      <w:proofErr w:type="spellEnd"/>
      <w:r w:rsidRPr="00F978C9">
        <w:rPr>
          <w:rFonts w:ascii="Tahoma" w:hAnsi="Tahoma"/>
          <w:color w:val="auto"/>
          <w:sz w:val="20"/>
          <w:szCs w:val="20"/>
        </w:rPr>
        <w:t xml:space="preserve"> la base du principe de précaution, </w:t>
      </w:r>
      <w:r w:rsidRPr="00F978C9">
        <w:rPr>
          <w:rFonts w:ascii="Tahoma" w:eastAsia="Times New Roman" w:hAnsi="Tahoma"/>
          <w:color w:val="auto"/>
          <w:kern w:val="2"/>
          <w:sz w:val="20"/>
          <w:szCs w:val="20"/>
          <w:lang w:val="fr-FR" w:eastAsia="fr-CA"/>
        </w:rPr>
        <w:t xml:space="preserve">vous </w:t>
      </w:r>
      <w:proofErr w:type="gramStart"/>
      <w:r w:rsidRPr="00F978C9">
        <w:rPr>
          <w:rFonts w:ascii="Tahoma" w:eastAsia="Times New Roman" w:hAnsi="Tahoma"/>
          <w:color w:val="auto"/>
          <w:kern w:val="2"/>
          <w:sz w:val="20"/>
          <w:szCs w:val="20"/>
          <w:lang w:val="fr-FR" w:eastAsia="fr-CA"/>
        </w:rPr>
        <w:t>demandons</w:t>
      </w:r>
      <w:proofErr w:type="gramEnd"/>
      <w:r w:rsidRPr="00F978C9">
        <w:rPr>
          <w:rFonts w:ascii="Tahoma" w:eastAsia="Times New Roman" w:hAnsi="Tahoma"/>
          <w:color w:val="auto"/>
          <w:kern w:val="2"/>
          <w:sz w:val="20"/>
          <w:szCs w:val="20"/>
          <w:lang w:val="fr-FR" w:eastAsia="fr-CA"/>
        </w:rPr>
        <w:t xml:space="preserve"> d’émettre une résolution à cet effet.</w:t>
      </w:r>
      <w:r w:rsidR="00C87C81" w:rsidRPr="00F978C9">
        <w:rPr>
          <w:rFonts w:ascii="Tahoma" w:eastAsia="Times New Roman" w:hAnsi="Tahoma"/>
          <w:color w:val="auto"/>
          <w:kern w:val="2"/>
          <w:sz w:val="20"/>
          <w:szCs w:val="20"/>
          <w:lang w:val="fr-FR" w:eastAsia="fr-CA"/>
        </w:rPr>
        <w:t xml:space="preserve"> </w:t>
      </w:r>
      <w:r w:rsidRPr="00F978C9">
        <w:rPr>
          <w:rFonts w:ascii="Tahoma" w:hAnsi="Tahoma"/>
          <w:color w:val="auto"/>
          <w:sz w:val="20"/>
          <w:szCs w:val="20"/>
        </w:rPr>
        <w:t xml:space="preserve">Nous vous invitons à joindre ainsi votre voix </w:t>
      </w:r>
      <w:r w:rsidR="007C04EF" w:rsidRPr="00F978C9">
        <w:rPr>
          <w:rFonts w:ascii="Tahoma" w:hAnsi="Tahoma"/>
          <w:color w:val="auto"/>
          <w:sz w:val="20"/>
          <w:szCs w:val="20"/>
        </w:rPr>
        <w:t xml:space="preserve">à l’UMQ, </w:t>
      </w:r>
      <w:r w:rsidRPr="00F978C9">
        <w:rPr>
          <w:rFonts w:ascii="Tahoma" w:hAnsi="Tahoma"/>
          <w:color w:val="auto"/>
          <w:sz w:val="20"/>
          <w:szCs w:val="20"/>
        </w:rPr>
        <w:t xml:space="preserve">aux </w:t>
      </w:r>
      <w:r w:rsidR="004E51E2" w:rsidRPr="00F978C9">
        <w:rPr>
          <w:rFonts w:ascii="Tahoma" w:hAnsi="Tahoma"/>
          <w:color w:val="auto"/>
          <w:sz w:val="20"/>
          <w:szCs w:val="20"/>
        </w:rPr>
        <w:t>trente-six</w:t>
      </w:r>
      <w:r w:rsidRPr="00F978C9">
        <w:rPr>
          <w:rFonts w:ascii="Tahoma" w:hAnsi="Tahoma"/>
          <w:color w:val="auto"/>
          <w:sz w:val="20"/>
          <w:szCs w:val="20"/>
        </w:rPr>
        <w:t xml:space="preserve"> municipalités, </w:t>
      </w:r>
      <w:r w:rsidR="004E51E2" w:rsidRPr="00F978C9">
        <w:rPr>
          <w:rFonts w:ascii="Tahoma" w:hAnsi="Tahoma"/>
          <w:color w:val="auto"/>
          <w:sz w:val="20"/>
          <w:szCs w:val="20"/>
        </w:rPr>
        <w:t>trois</w:t>
      </w:r>
      <w:r w:rsidRPr="00F978C9">
        <w:rPr>
          <w:rFonts w:ascii="Tahoma" w:hAnsi="Tahoma"/>
          <w:color w:val="auto"/>
          <w:sz w:val="20"/>
          <w:szCs w:val="20"/>
        </w:rPr>
        <w:t xml:space="preserve"> MRC, députés et organismes multiples qui ont déjà émis des résolutions diverses pour signifier la préoccupation citoyenne</w:t>
      </w:r>
      <w:r w:rsidRPr="008D77E7">
        <w:rPr>
          <w:rFonts w:ascii="Tahoma" w:hAnsi="Tahoma"/>
          <w:color w:val="auto"/>
          <w:sz w:val="20"/>
          <w:szCs w:val="20"/>
        </w:rPr>
        <w:t xml:space="preserve"> </w:t>
      </w:r>
      <w:r w:rsidRPr="008D77E7">
        <w:rPr>
          <w:rFonts w:ascii="Tahoma" w:eastAsia="Times New Roman" w:hAnsi="Tahoma"/>
          <w:color w:val="auto"/>
          <w:kern w:val="2"/>
          <w:sz w:val="20"/>
          <w:szCs w:val="20"/>
          <w:lang w:eastAsia="fr-CA"/>
        </w:rPr>
        <w:t xml:space="preserve">quant aux répercussions que pourrait avoir ce projet en territoire québécois. </w:t>
      </w:r>
      <w:r w:rsidRPr="008D77E7">
        <w:rPr>
          <w:rFonts w:ascii="Tahoma" w:eastAsia="Times New Roman" w:hAnsi="Tahoma"/>
          <w:color w:val="auto"/>
          <w:kern w:val="2"/>
          <w:sz w:val="20"/>
          <w:szCs w:val="20"/>
          <w:lang w:val="fr-FR" w:eastAsia="fr-CA"/>
        </w:rPr>
        <w:t xml:space="preserve">Nous comptons sur vous pour </w:t>
      </w:r>
      <w:r w:rsidRPr="008D77E7">
        <w:rPr>
          <w:rFonts w:ascii="Tahoma" w:hAnsi="Tahoma"/>
          <w:color w:val="auto"/>
          <w:sz w:val="20"/>
          <w:szCs w:val="20"/>
        </w:rPr>
        <w:t xml:space="preserve">demander à Québec de se prononcer sur </w:t>
      </w:r>
      <w:r w:rsidR="00620BF2" w:rsidRPr="008D77E7">
        <w:rPr>
          <w:rFonts w:ascii="Tahoma" w:hAnsi="Tahoma"/>
          <w:color w:val="auto"/>
          <w:sz w:val="20"/>
          <w:szCs w:val="20"/>
        </w:rPr>
        <w:t xml:space="preserve">ce </w:t>
      </w:r>
      <w:r w:rsidRPr="008D77E7">
        <w:rPr>
          <w:rFonts w:ascii="Tahoma" w:hAnsi="Tahoma"/>
          <w:color w:val="auto"/>
          <w:sz w:val="20"/>
          <w:szCs w:val="20"/>
        </w:rPr>
        <w:t>dossier et de faire les recommandations qui s'imposent auprès des autorités fédérales concernées.</w:t>
      </w:r>
    </w:p>
    <w:p w14:paraId="75A2E64E" w14:textId="77777777" w:rsidR="00835194" w:rsidRPr="008D77E7" w:rsidRDefault="00835194" w:rsidP="00D20679">
      <w:pPr>
        <w:jc w:val="center"/>
        <w:rPr>
          <w:rFonts w:ascii="Tahoma" w:hAnsi="Tahoma"/>
          <w:b/>
          <w:color w:val="auto"/>
          <w:sz w:val="20"/>
          <w:szCs w:val="20"/>
          <w:u w:val="single"/>
        </w:rPr>
      </w:pPr>
    </w:p>
    <w:p w14:paraId="75A2E64F" w14:textId="77777777" w:rsidR="00835194" w:rsidRPr="008D77E7" w:rsidRDefault="00835194" w:rsidP="00D20679">
      <w:pPr>
        <w:jc w:val="center"/>
        <w:rPr>
          <w:rFonts w:ascii="Tahoma" w:hAnsi="Tahoma"/>
          <w:b/>
          <w:color w:val="auto"/>
          <w:sz w:val="20"/>
          <w:szCs w:val="20"/>
          <w:u w:val="single"/>
        </w:rPr>
      </w:pPr>
    </w:p>
    <w:p w14:paraId="75A2E650" w14:textId="77777777" w:rsidR="00DC7753" w:rsidRPr="008D77E7" w:rsidRDefault="00DC7753" w:rsidP="00D20679">
      <w:pPr>
        <w:jc w:val="center"/>
        <w:rPr>
          <w:rFonts w:ascii="Tahoma" w:hAnsi="Tahoma"/>
          <w:b/>
          <w:color w:val="auto"/>
          <w:sz w:val="20"/>
          <w:szCs w:val="20"/>
          <w:u w:val="single"/>
        </w:rPr>
      </w:pPr>
      <w:r w:rsidRPr="008D77E7">
        <w:rPr>
          <w:rFonts w:ascii="Tahoma" w:hAnsi="Tahoma"/>
          <w:b/>
          <w:color w:val="auto"/>
          <w:sz w:val="20"/>
          <w:szCs w:val="20"/>
          <w:u w:val="single"/>
        </w:rPr>
        <w:t>PROPOSITION DE RÉSOLUTION</w:t>
      </w:r>
    </w:p>
    <w:p w14:paraId="75A2E651" w14:textId="77777777" w:rsidR="00DC7753" w:rsidRPr="008D77E7" w:rsidRDefault="00DC7753" w:rsidP="00D20679">
      <w:pPr>
        <w:rPr>
          <w:rFonts w:ascii="Tahoma" w:hAnsi="Tahoma"/>
          <w:color w:val="auto"/>
          <w:sz w:val="20"/>
          <w:szCs w:val="20"/>
        </w:rPr>
      </w:pPr>
    </w:p>
    <w:p w14:paraId="75A2E652"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ATTENDU qu’un permis a été récemment accordé à la compagnie albertaine Chaleur </w:t>
      </w:r>
      <w:proofErr w:type="spellStart"/>
      <w:r w:rsidRPr="008D77E7">
        <w:rPr>
          <w:rFonts w:ascii="Tahoma" w:hAnsi="Tahoma"/>
          <w:color w:val="auto"/>
          <w:sz w:val="20"/>
          <w:szCs w:val="20"/>
        </w:rPr>
        <w:t>Terminals</w:t>
      </w:r>
      <w:proofErr w:type="spellEnd"/>
      <w:r w:rsidRPr="008D77E7">
        <w:rPr>
          <w:rFonts w:ascii="Tahoma" w:hAnsi="Tahoma"/>
          <w:color w:val="auto"/>
          <w:sz w:val="20"/>
          <w:szCs w:val="20"/>
        </w:rPr>
        <w:t xml:space="preserve"> </w:t>
      </w:r>
      <w:proofErr w:type="spellStart"/>
      <w:r w:rsidRPr="008D77E7">
        <w:rPr>
          <w:rFonts w:ascii="Tahoma" w:hAnsi="Tahoma"/>
          <w:color w:val="auto"/>
          <w:sz w:val="20"/>
          <w:szCs w:val="20"/>
        </w:rPr>
        <w:t>inc.</w:t>
      </w:r>
      <w:proofErr w:type="spellEnd"/>
      <w:r w:rsidRPr="008D77E7">
        <w:rPr>
          <w:rFonts w:ascii="Tahoma" w:hAnsi="Tahoma"/>
          <w:color w:val="auto"/>
          <w:sz w:val="20"/>
          <w:szCs w:val="20"/>
        </w:rPr>
        <w:t xml:space="preserve"> qui ira sous peu de l’avant avec la construction d’un port pétrolier d’exportation à Belledune, sur les rives de la Baie des Chaleurs;</w:t>
      </w:r>
    </w:p>
    <w:p w14:paraId="75A2E653" w14:textId="77777777" w:rsidR="00DC7753" w:rsidRPr="008D77E7" w:rsidRDefault="00DC7753" w:rsidP="00D20679">
      <w:pPr>
        <w:rPr>
          <w:rFonts w:ascii="Tahoma" w:hAnsi="Tahoma"/>
          <w:color w:val="auto"/>
          <w:sz w:val="20"/>
          <w:szCs w:val="20"/>
        </w:rPr>
      </w:pPr>
    </w:p>
    <w:p w14:paraId="75A2E654"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ATTENDU que ces infrastructures permettront de recevoir, de stocker dans huit réservoirs pouvant contenir 150 000 barils de pétrole chacun et de charger à bord de superpétroliers des quantités massives de pétroles non-conventionnels destinés à l’exportation;</w:t>
      </w:r>
    </w:p>
    <w:p w14:paraId="75A2E655" w14:textId="77777777" w:rsidR="00DC7753" w:rsidRPr="008D77E7" w:rsidRDefault="00DC7753" w:rsidP="00D20679">
      <w:pPr>
        <w:rPr>
          <w:rFonts w:ascii="Tahoma" w:hAnsi="Tahoma"/>
          <w:color w:val="auto"/>
          <w:sz w:val="20"/>
          <w:szCs w:val="20"/>
        </w:rPr>
      </w:pPr>
    </w:p>
    <w:p w14:paraId="75A2E656"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ATTENDU les dangers reliés à la circulation de ces navires dans la Baie des Chaleurs et le délestage prévisible d’eaux de ballast; </w:t>
      </w:r>
    </w:p>
    <w:p w14:paraId="75A2E657" w14:textId="77777777" w:rsidR="00DC7753" w:rsidRPr="008D77E7" w:rsidRDefault="00DC7753" w:rsidP="00D20679">
      <w:pPr>
        <w:rPr>
          <w:rFonts w:ascii="Tahoma" w:hAnsi="Tahoma"/>
          <w:color w:val="auto"/>
          <w:sz w:val="20"/>
          <w:szCs w:val="20"/>
        </w:rPr>
      </w:pPr>
    </w:p>
    <w:p w14:paraId="75A2E658" w14:textId="190E61BA" w:rsidR="00DC7753" w:rsidRPr="003021C6" w:rsidRDefault="00DC7753" w:rsidP="00D20679">
      <w:pPr>
        <w:rPr>
          <w:rFonts w:ascii="Tahoma" w:hAnsi="Tahoma"/>
          <w:color w:val="auto"/>
          <w:sz w:val="20"/>
          <w:szCs w:val="20"/>
        </w:rPr>
      </w:pPr>
      <w:r w:rsidRPr="00F978C9">
        <w:rPr>
          <w:rFonts w:ascii="Tahoma" w:hAnsi="Tahoma"/>
          <w:color w:val="auto"/>
          <w:sz w:val="20"/>
          <w:szCs w:val="20"/>
        </w:rPr>
        <w:t>ATTENDU que la compagnie a conclu une entente avec le CN pour approvisionner ses installations</w:t>
      </w:r>
      <w:r w:rsidR="007C04EF" w:rsidRPr="00F978C9">
        <w:rPr>
          <w:rFonts w:ascii="Tahoma" w:hAnsi="Tahoma"/>
          <w:color w:val="auto"/>
          <w:sz w:val="20"/>
          <w:szCs w:val="20"/>
        </w:rPr>
        <w:t xml:space="preserve"> par </w:t>
      </w:r>
      <w:r w:rsidRPr="00F978C9">
        <w:rPr>
          <w:rFonts w:ascii="Tahoma" w:hAnsi="Tahoma"/>
          <w:color w:val="auto"/>
          <w:sz w:val="20"/>
          <w:szCs w:val="20"/>
        </w:rPr>
        <w:t>l</w:t>
      </w:r>
      <w:r w:rsidRPr="008D77E7">
        <w:rPr>
          <w:rFonts w:ascii="Tahoma" w:hAnsi="Tahoma"/>
          <w:color w:val="auto"/>
          <w:sz w:val="20"/>
          <w:szCs w:val="20"/>
        </w:rPr>
        <w:t xml:space="preserve">e </w:t>
      </w:r>
      <w:r w:rsidRPr="004E51E2">
        <w:rPr>
          <w:rFonts w:ascii="Tahoma" w:hAnsi="Tahoma"/>
          <w:color w:val="auto"/>
          <w:sz w:val="20"/>
          <w:szCs w:val="20"/>
        </w:rPr>
        <w:t>transport quotidien de 2</w:t>
      </w:r>
      <w:r w:rsidR="007C04EF" w:rsidRPr="004E51E2">
        <w:rPr>
          <w:rFonts w:ascii="Tahoma" w:hAnsi="Tahoma"/>
          <w:color w:val="auto"/>
          <w:sz w:val="20"/>
          <w:szCs w:val="20"/>
        </w:rPr>
        <w:t>4</w:t>
      </w:r>
      <w:r w:rsidRPr="004E51E2">
        <w:rPr>
          <w:rFonts w:ascii="Tahoma" w:hAnsi="Tahoma"/>
          <w:color w:val="auto"/>
          <w:sz w:val="20"/>
          <w:szCs w:val="20"/>
        </w:rPr>
        <w:t>0 wagons-citernes</w:t>
      </w:r>
      <w:r w:rsidRPr="008D77E7">
        <w:rPr>
          <w:rFonts w:ascii="Tahoma" w:hAnsi="Tahoma"/>
          <w:color w:val="auto"/>
          <w:sz w:val="20"/>
          <w:szCs w:val="20"/>
        </w:rPr>
        <w:t xml:space="preserve"> (en phase 1 du </w:t>
      </w:r>
      <w:r w:rsidRPr="003021C6">
        <w:rPr>
          <w:rFonts w:ascii="Tahoma" w:hAnsi="Tahoma"/>
          <w:color w:val="auto"/>
          <w:sz w:val="20"/>
          <w:szCs w:val="20"/>
        </w:rPr>
        <w:t>projet);</w:t>
      </w:r>
    </w:p>
    <w:p w14:paraId="75A2E659" w14:textId="77777777" w:rsidR="00DC7753" w:rsidRPr="008D77E7" w:rsidRDefault="00DC7753" w:rsidP="00D20679">
      <w:pPr>
        <w:rPr>
          <w:rFonts w:ascii="Tahoma" w:hAnsi="Tahoma"/>
          <w:color w:val="auto"/>
          <w:sz w:val="20"/>
          <w:szCs w:val="20"/>
        </w:rPr>
      </w:pPr>
    </w:p>
    <w:p w14:paraId="75A2E65A"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ATTENDU l’augmentation massive de transport par train de pétrole non-conventionnel destiné à l’exportation que ce projet représente et l’intention de l’entreprise de mettre en place une phase 2;</w:t>
      </w:r>
    </w:p>
    <w:p w14:paraId="75A2E65B" w14:textId="77777777" w:rsidR="00DC7753" w:rsidRPr="008D77E7" w:rsidRDefault="00DC7753" w:rsidP="00D20679">
      <w:pPr>
        <w:rPr>
          <w:rFonts w:ascii="Tahoma" w:hAnsi="Tahoma"/>
          <w:color w:val="auto"/>
          <w:sz w:val="20"/>
          <w:szCs w:val="20"/>
        </w:rPr>
      </w:pPr>
    </w:p>
    <w:p w14:paraId="75A2E65E"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ATTENDU que ces convois vont sillonner le Québec sur plus de 700 km et traverser le cœur de nos villes et villages, de nos rivières, de nos bassins versants et les milieux fragiles de nos écosystèmes;</w:t>
      </w:r>
    </w:p>
    <w:p w14:paraId="75A2E65F" w14:textId="77777777" w:rsidR="00DC7753" w:rsidRPr="008D77E7" w:rsidRDefault="00DC7753" w:rsidP="00D20679">
      <w:pPr>
        <w:rPr>
          <w:rFonts w:ascii="Tahoma" w:hAnsi="Tahoma"/>
          <w:color w:val="auto"/>
          <w:sz w:val="20"/>
          <w:szCs w:val="20"/>
        </w:rPr>
      </w:pPr>
    </w:p>
    <w:p w14:paraId="75A2E660"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ATTENDU que ces pétroles proviennent de l’exploitation des sables bitumineux de l’Alberta ou de schistes (très souvent) de la formation de </w:t>
      </w:r>
      <w:proofErr w:type="spellStart"/>
      <w:r w:rsidRPr="008D77E7">
        <w:rPr>
          <w:rFonts w:ascii="Tahoma" w:hAnsi="Tahoma"/>
          <w:color w:val="auto"/>
          <w:sz w:val="20"/>
          <w:szCs w:val="20"/>
        </w:rPr>
        <w:t>Bakken</w:t>
      </w:r>
      <w:proofErr w:type="spellEnd"/>
      <w:r w:rsidRPr="008D77E7">
        <w:rPr>
          <w:rFonts w:ascii="Tahoma" w:hAnsi="Tahoma"/>
          <w:color w:val="auto"/>
          <w:sz w:val="20"/>
          <w:szCs w:val="20"/>
        </w:rPr>
        <w:t>;</w:t>
      </w:r>
    </w:p>
    <w:p w14:paraId="75A2E661" w14:textId="77777777" w:rsidR="00DC7753" w:rsidRPr="008D77E7" w:rsidRDefault="00DC7753" w:rsidP="00D20679">
      <w:pPr>
        <w:rPr>
          <w:rFonts w:ascii="Tahoma" w:hAnsi="Tahoma"/>
          <w:color w:val="auto"/>
          <w:sz w:val="20"/>
          <w:szCs w:val="20"/>
        </w:rPr>
      </w:pPr>
    </w:p>
    <w:p w14:paraId="75A2E662" w14:textId="559E1C9A" w:rsidR="00DC7753" w:rsidRPr="008D77E7" w:rsidRDefault="00DC7753" w:rsidP="00D20679">
      <w:pPr>
        <w:rPr>
          <w:rFonts w:ascii="Tahoma" w:hAnsi="Tahoma"/>
          <w:color w:val="auto"/>
          <w:sz w:val="20"/>
          <w:szCs w:val="20"/>
        </w:rPr>
      </w:pPr>
      <w:r w:rsidRPr="008D77E7">
        <w:rPr>
          <w:rFonts w:ascii="Tahoma" w:hAnsi="Tahoma"/>
          <w:color w:val="auto"/>
          <w:sz w:val="20"/>
          <w:szCs w:val="20"/>
        </w:rPr>
        <w:t>ATTENDU que la nature particulièrement volatile de ces pétroles</w:t>
      </w:r>
      <w:r w:rsidR="00752B75" w:rsidRPr="008D77E7">
        <w:rPr>
          <w:rFonts w:ascii="Tahoma" w:hAnsi="Tahoma"/>
          <w:i/>
          <w:color w:val="auto"/>
          <w:sz w:val="20"/>
          <w:szCs w:val="20"/>
        </w:rPr>
        <w:t xml:space="preserve"> </w:t>
      </w:r>
      <w:r w:rsidRPr="008D77E7">
        <w:rPr>
          <w:rFonts w:ascii="Tahoma" w:hAnsi="Tahoma"/>
          <w:color w:val="auto"/>
          <w:sz w:val="20"/>
          <w:szCs w:val="20"/>
        </w:rPr>
        <w:t>(ou de leurs diluants)</w:t>
      </w:r>
      <w:r w:rsidRPr="008D77E7">
        <w:rPr>
          <w:rFonts w:ascii="Tahoma" w:hAnsi="Tahoma"/>
          <w:i/>
          <w:color w:val="auto"/>
          <w:sz w:val="20"/>
          <w:szCs w:val="20"/>
        </w:rPr>
        <w:t xml:space="preserve"> </w:t>
      </w:r>
      <w:r w:rsidRPr="008D77E7">
        <w:rPr>
          <w:rFonts w:ascii="Tahoma" w:hAnsi="Tahoma"/>
          <w:color w:val="auto"/>
          <w:sz w:val="20"/>
          <w:szCs w:val="20"/>
        </w:rPr>
        <w:t>représentent un risque d’explosion élevé;</w:t>
      </w:r>
    </w:p>
    <w:p w14:paraId="0F46BD77" w14:textId="77777777" w:rsidR="00DF12E1" w:rsidRPr="008D77E7" w:rsidRDefault="00DF12E1" w:rsidP="00D20679">
      <w:pPr>
        <w:rPr>
          <w:rFonts w:ascii="Tahoma" w:hAnsi="Tahoma"/>
          <w:color w:val="auto"/>
          <w:sz w:val="20"/>
          <w:szCs w:val="20"/>
        </w:rPr>
      </w:pPr>
    </w:p>
    <w:p w14:paraId="75A2E664" w14:textId="302F7BB4" w:rsidR="00DC7753" w:rsidRPr="008D77E7" w:rsidRDefault="00DC7753" w:rsidP="00D20679">
      <w:pPr>
        <w:rPr>
          <w:rFonts w:ascii="Tahoma" w:eastAsia="Times New Roman" w:hAnsi="Tahoma"/>
          <w:color w:val="auto"/>
          <w:kern w:val="2"/>
          <w:sz w:val="20"/>
          <w:szCs w:val="20"/>
          <w:lang w:eastAsia="fr-CA"/>
        </w:rPr>
      </w:pPr>
      <w:r w:rsidRPr="008D77E7">
        <w:rPr>
          <w:rFonts w:ascii="Tahoma" w:hAnsi="Tahoma"/>
          <w:color w:val="auto"/>
          <w:sz w:val="20"/>
          <w:szCs w:val="20"/>
        </w:rPr>
        <w:t xml:space="preserve">ATTENDU </w:t>
      </w:r>
      <w:r w:rsidRPr="00F978C9">
        <w:rPr>
          <w:rFonts w:ascii="Tahoma" w:hAnsi="Tahoma"/>
          <w:color w:val="auto"/>
          <w:sz w:val="20"/>
          <w:szCs w:val="20"/>
        </w:rPr>
        <w:t>qu’aucune réglementation n’encadre l</w:t>
      </w:r>
      <w:r w:rsidR="003021C6" w:rsidRPr="00F978C9">
        <w:rPr>
          <w:rFonts w:ascii="Tahoma" w:hAnsi="Tahoma"/>
          <w:color w:val="auto"/>
          <w:sz w:val="20"/>
          <w:szCs w:val="20"/>
        </w:rPr>
        <w:t>e</w:t>
      </w:r>
      <w:r w:rsidRPr="00F978C9">
        <w:rPr>
          <w:rFonts w:ascii="Tahoma" w:hAnsi="Tahoma"/>
          <w:color w:val="auto"/>
          <w:sz w:val="20"/>
          <w:szCs w:val="20"/>
        </w:rPr>
        <w:t xml:space="preserve"> </w:t>
      </w:r>
      <w:r w:rsidRPr="00F978C9">
        <w:rPr>
          <w:rFonts w:ascii="Tahoma" w:eastAsia="Times New Roman" w:hAnsi="Tahoma"/>
          <w:color w:val="auto"/>
          <w:kern w:val="2"/>
          <w:sz w:val="20"/>
          <w:szCs w:val="20"/>
          <w:lang w:eastAsia="fr-CA"/>
        </w:rPr>
        <w:t>pré-</w:t>
      </w:r>
      <w:r w:rsidR="003021C6" w:rsidRPr="00F978C9">
        <w:t xml:space="preserve"> </w:t>
      </w:r>
      <w:r w:rsidR="003021C6" w:rsidRPr="00F978C9">
        <w:rPr>
          <w:rFonts w:ascii="Tahoma" w:eastAsia="Times New Roman" w:hAnsi="Tahoma"/>
          <w:color w:val="auto"/>
          <w:kern w:val="2"/>
          <w:sz w:val="20"/>
          <w:szCs w:val="20"/>
          <w:lang w:eastAsia="fr-CA"/>
        </w:rPr>
        <w:t>dégazage</w:t>
      </w:r>
      <w:r w:rsidRPr="00F978C9">
        <w:rPr>
          <w:rFonts w:ascii="Tahoma" w:eastAsia="Times New Roman" w:hAnsi="Tahoma"/>
          <w:color w:val="auto"/>
          <w:kern w:val="2"/>
          <w:sz w:val="20"/>
          <w:szCs w:val="20"/>
          <w:lang w:eastAsia="fr-CA"/>
        </w:rPr>
        <w:t xml:space="preserve"> des pétroles</w:t>
      </w:r>
      <w:r w:rsidRPr="008D77E7">
        <w:rPr>
          <w:rFonts w:ascii="Tahoma" w:eastAsia="Times New Roman" w:hAnsi="Tahoma"/>
          <w:color w:val="auto"/>
          <w:kern w:val="2"/>
          <w:sz w:val="20"/>
          <w:szCs w:val="20"/>
          <w:lang w:eastAsia="fr-CA"/>
        </w:rPr>
        <w:t xml:space="preserve"> de schistes de la formation de </w:t>
      </w:r>
      <w:proofErr w:type="spellStart"/>
      <w:r w:rsidRPr="008D77E7">
        <w:rPr>
          <w:rFonts w:ascii="Tahoma" w:eastAsia="Times New Roman" w:hAnsi="Tahoma"/>
          <w:color w:val="auto"/>
          <w:kern w:val="2"/>
          <w:sz w:val="20"/>
          <w:szCs w:val="20"/>
          <w:lang w:eastAsia="fr-CA"/>
        </w:rPr>
        <w:t>Bakken</w:t>
      </w:r>
      <w:proofErr w:type="spellEnd"/>
      <w:r w:rsidRPr="008D77E7">
        <w:rPr>
          <w:rFonts w:ascii="Tahoma" w:eastAsia="Times New Roman" w:hAnsi="Tahoma"/>
          <w:color w:val="auto"/>
          <w:kern w:val="2"/>
          <w:sz w:val="20"/>
          <w:szCs w:val="20"/>
          <w:lang w:eastAsia="fr-CA"/>
        </w:rPr>
        <w:t xml:space="preserve"> avant le chargement;</w:t>
      </w:r>
    </w:p>
    <w:p w14:paraId="75A2E665" w14:textId="77777777" w:rsidR="00DC7753" w:rsidRPr="008D77E7" w:rsidRDefault="00DC7753" w:rsidP="00D20679">
      <w:pPr>
        <w:rPr>
          <w:rFonts w:ascii="Tahoma" w:hAnsi="Tahoma"/>
          <w:color w:val="auto"/>
          <w:sz w:val="20"/>
          <w:szCs w:val="20"/>
        </w:rPr>
      </w:pPr>
    </w:p>
    <w:p w14:paraId="75A2E666"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ATTENDU l'incapacité technique de récupérer le dilbit dans les glaces</w:t>
      </w:r>
      <w:r w:rsidR="00CF08BE" w:rsidRPr="008D77E7">
        <w:rPr>
          <w:rFonts w:ascii="Tahoma" w:hAnsi="Tahoma"/>
          <w:color w:val="auto"/>
          <w:sz w:val="20"/>
          <w:szCs w:val="20"/>
        </w:rPr>
        <w:t xml:space="preserve"> en cas de déversements</w:t>
      </w:r>
      <w:r w:rsidRPr="008D77E7">
        <w:rPr>
          <w:rFonts w:ascii="Tahoma" w:hAnsi="Tahoma"/>
          <w:color w:val="auto"/>
          <w:sz w:val="20"/>
          <w:szCs w:val="20"/>
        </w:rPr>
        <w:t>;</w:t>
      </w:r>
    </w:p>
    <w:p w14:paraId="75A2E667" w14:textId="77777777" w:rsidR="00DC7753" w:rsidRPr="008D77E7" w:rsidRDefault="00DC7753" w:rsidP="00D20679">
      <w:pPr>
        <w:rPr>
          <w:rFonts w:ascii="Tahoma" w:hAnsi="Tahoma"/>
          <w:color w:val="auto"/>
          <w:sz w:val="20"/>
          <w:szCs w:val="20"/>
        </w:rPr>
      </w:pPr>
    </w:p>
    <w:p w14:paraId="75A2E668"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ATTENDU que l’exploitation de ces pétroles cause des dommages environnementaux importants et, dans le cas des pétroles bitumineux, une augmentation importante d’émission de GES;</w:t>
      </w:r>
    </w:p>
    <w:p w14:paraId="75A2E669" w14:textId="77777777" w:rsidR="00DC7753" w:rsidRPr="008D77E7" w:rsidRDefault="00DC7753" w:rsidP="00D20679">
      <w:pPr>
        <w:rPr>
          <w:rFonts w:ascii="Tahoma" w:hAnsi="Tahoma"/>
          <w:color w:val="auto"/>
          <w:sz w:val="20"/>
          <w:szCs w:val="20"/>
        </w:rPr>
      </w:pPr>
    </w:p>
    <w:p w14:paraId="75A2E66A" w14:textId="77777777" w:rsidR="00DC7753" w:rsidRPr="008D77E7" w:rsidRDefault="00DC7753" w:rsidP="00D20679">
      <w:pPr>
        <w:rPr>
          <w:rFonts w:ascii="Tahoma" w:eastAsia="Times New Roman" w:hAnsi="Tahoma"/>
          <w:color w:val="auto"/>
          <w:kern w:val="2"/>
          <w:sz w:val="20"/>
          <w:szCs w:val="20"/>
          <w:lang w:eastAsia="fr-CA"/>
        </w:rPr>
      </w:pPr>
      <w:r w:rsidRPr="008D77E7">
        <w:rPr>
          <w:rFonts w:ascii="Tahoma" w:hAnsi="Tahoma"/>
          <w:color w:val="auto"/>
          <w:sz w:val="20"/>
          <w:szCs w:val="20"/>
        </w:rPr>
        <w:t xml:space="preserve">ATTENDU les lacunes de sécurité et de contrôle en matière de transport de pétrole par train constatées par le BST, le </w:t>
      </w:r>
      <w:r w:rsidRPr="008D77E7">
        <w:rPr>
          <w:rFonts w:ascii="Tahoma" w:eastAsia="Times New Roman" w:hAnsi="Tahoma"/>
          <w:color w:val="auto"/>
          <w:kern w:val="2"/>
          <w:sz w:val="20"/>
          <w:szCs w:val="20"/>
          <w:lang w:eastAsia="fr-CA"/>
        </w:rPr>
        <w:t>Vérificateur général, un rapport sénatorial et de nombreux experts;</w:t>
      </w:r>
    </w:p>
    <w:p w14:paraId="75A2E66B" w14:textId="77777777" w:rsidR="00DC7753" w:rsidRPr="008D77E7" w:rsidRDefault="00DC7753" w:rsidP="00D20679">
      <w:pPr>
        <w:rPr>
          <w:rFonts w:ascii="Tahoma" w:hAnsi="Tahoma"/>
          <w:color w:val="auto"/>
          <w:sz w:val="20"/>
          <w:szCs w:val="20"/>
        </w:rPr>
      </w:pPr>
    </w:p>
    <w:p w14:paraId="75A2E66C" w14:textId="7021444F" w:rsidR="00DC7753" w:rsidRPr="008D77E7" w:rsidRDefault="00DC7753" w:rsidP="00D20679">
      <w:pPr>
        <w:rPr>
          <w:rFonts w:ascii="Tahoma" w:hAnsi="Tahoma"/>
          <w:color w:val="auto"/>
          <w:sz w:val="20"/>
          <w:szCs w:val="20"/>
        </w:rPr>
      </w:pPr>
      <w:r w:rsidRPr="008D77E7">
        <w:rPr>
          <w:rFonts w:ascii="Tahoma" w:hAnsi="Tahoma"/>
          <w:color w:val="auto"/>
          <w:sz w:val="20"/>
          <w:szCs w:val="20"/>
        </w:rPr>
        <w:lastRenderedPageBreak/>
        <w:t>ATTENDU que la mise à niveau des wagons-citernes pour le transport de pétrole brut ne dev</w:t>
      </w:r>
      <w:r w:rsidRPr="008D77E7">
        <w:rPr>
          <w:rFonts w:ascii="Tahoma" w:eastAsia="Times New Roman" w:hAnsi="Tahoma"/>
          <w:color w:val="auto"/>
          <w:kern w:val="2"/>
          <w:sz w:val="20"/>
          <w:szCs w:val="20"/>
          <w:lang w:eastAsia="fr-CA"/>
        </w:rPr>
        <w:t>rait être complétée qu’en 2020 et 2025 pour le transport d’autres matières inflammables (pouvant inclure les diluants du dilbit);</w:t>
      </w:r>
      <w:r w:rsidRPr="008D77E7">
        <w:rPr>
          <w:rFonts w:ascii="Tahoma" w:hAnsi="Tahoma"/>
          <w:color w:val="auto"/>
          <w:sz w:val="20"/>
          <w:szCs w:val="20"/>
        </w:rPr>
        <w:t xml:space="preserve"> </w:t>
      </w:r>
    </w:p>
    <w:p w14:paraId="75A2E66D" w14:textId="77777777" w:rsidR="00DC7753" w:rsidRPr="008D77E7" w:rsidRDefault="00DC7753" w:rsidP="00D20679">
      <w:pPr>
        <w:rPr>
          <w:rFonts w:ascii="Tahoma" w:hAnsi="Tahoma"/>
          <w:color w:val="auto"/>
          <w:sz w:val="20"/>
          <w:szCs w:val="20"/>
        </w:rPr>
      </w:pPr>
    </w:p>
    <w:p w14:paraId="75A2E66E"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ATTENDU que les convois </w:t>
      </w:r>
      <w:r w:rsidR="00CF08BE" w:rsidRPr="008D77E7">
        <w:rPr>
          <w:rFonts w:ascii="Tahoma" w:hAnsi="Tahoma"/>
          <w:color w:val="auto"/>
          <w:sz w:val="20"/>
          <w:szCs w:val="20"/>
        </w:rPr>
        <w:t xml:space="preserve">ferroviaires </w:t>
      </w:r>
      <w:r w:rsidRPr="008D77E7">
        <w:rPr>
          <w:rFonts w:ascii="Tahoma" w:hAnsi="Tahoma"/>
          <w:color w:val="auto"/>
          <w:sz w:val="20"/>
          <w:szCs w:val="20"/>
        </w:rPr>
        <w:t xml:space="preserve">de retour pourraient éventuellement transporter du diluant vers l’Alberta; </w:t>
      </w:r>
      <w:r w:rsidRPr="008D77E7">
        <w:rPr>
          <w:rFonts w:ascii="Tahoma" w:hAnsi="Tahoma"/>
          <w:color w:val="auto"/>
          <w:sz w:val="20"/>
          <w:szCs w:val="20"/>
          <w:vertAlign w:val="superscript"/>
        </w:rPr>
        <w:t>(1)</w:t>
      </w:r>
      <w:r w:rsidRPr="008D77E7">
        <w:rPr>
          <w:rFonts w:ascii="Tahoma" w:hAnsi="Tahoma"/>
          <w:color w:val="auto"/>
          <w:sz w:val="20"/>
          <w:szCs w:val="20"/>
        </w:rPr>
        <w:t xml:space="preserve">  </w:t>
      </w:r>
    </w:p>
    <w:p w14:paraId="75A2E66F" w14:textId="77777777" w:rsidR="00DC7753" w:rsidRPr="008D77E7" w:rsidRDefault="00DC7753" w:rsidP="00D20679">
      <w:pPr>
        <w:rPr>
          <w:rFonts w:ascii="Tahoma" w:hAnsi="Tahoma"/>
          <w:color w:val="auto"/>
          <w:sz w:val="20"/>
          <w:szCs w:val="20"/>
        </w:rPr>
      </w:pPr>
    </w:p>
    <w:p w14:paraId="75A2E670"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ATTENDU la vétusté des infrastructures de chemin de fer et le manque d’inspecteurs à Transport Canada et qu’aucune amende n’a jamais été imposée au CN quant au non-respect des limites de vitesse;</w:t>
      </w:r>
    </w:p>
    <w:p w14:paraId="75A2E671" w14:textId="77777777" w:rsidR="00DC7753" w:rsidRPr="008D77E7" w:rsidRDefault="00DC7753" w:rsidP="00D20679">
      <w:pPr>
        <w:rPr>
          <w:rFonts w:ascii="Tahoma" w:hAnsi="Tahoma"/>
          <w:color w:val="auto"/>
          <w:sz w:val="20"/>
          <w:szCs w:val="20"/>
        </w:rPr>
      </w:pPr>
    </w:p>
    <w:p w14:paraId="75A2E672"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ATTENDU que le projet affecte directement nos communautés et n’a pas fait l’objet de consultation auprès des municipalités et de la population ni par Québec, ni par Ottawa;</w:t>
      </w:r>
    </w:p>
    <w:p w14:paraId="75A2E673" w14:textId="77777777" w:rsidR="00DC7753" w:rsidRPr="008D77E7" w:rsidRDefault="00DC7753" w:rsidP="00D20679">
      <w:pPr>
        <w:rPr>
          <w:rFonts w:ascii="Tahoma" w:eastAsia="Times New Roman" w:hAnsi="Tahoma"/>
          <w:bCs/>
          <w:color w:val="auto"/>
          <w:sz w:val="20"/>
          <w:szCs w:val="20"/>
          <w:lang w:eastAsia="fr-CA"/>
        </w:rPr>
      </w:pPr>
    </w:p>
    <w:p w14:paraId="75A2E674" w14:textId="77777777" w:rsidR="00DC7753" w:rsidRPr="008D77E7" w:rsidRDefault="00DC7753" w:rsidP="00D20679">
      <w:pPr>
        <w:rPr>
          <w:rFonts w:ascii="Tahoma" w:eastAsia="Times New Roman" w:hAnsi="Tahoma"/>
          <w:bCs/>
          <w:color w:val="auto"/>
          <w:sz w:val="20"/>
          <w:szCs w:val="20"/>
          <w:lang w:eastAsia="fr-CA"/>
        </w:rPr>
      </w:pPr>
      <w:r w:rsidRPr="008D77E7">
        <w:rPr>
          <w:rFonts w:ascii="Tahoma" w:hAnsi="Tahoma"/>
          <w:color w:val="auto"/>
          <w:sz w:val="20"/>
          <w:szCs w:val="20"/>
        </w:rPr>
        <w:t>ATTENDU que la proximité avec cette voie du CN place plusieurs de nos concitoyens, commerces et institutions dans une zone à risque</w:t>
      </w:r>
      <w:r w:rsidR="00BB003A" w:rsidRPr="008D77E7">
        <w:rPr>
          <w:rFonts w:ascii="Tahoma" w:hAnsi="Tahoma"/>
          <w:color w:val="auto"/>
          <w:sz w:val="20"/>
          <w:szCs w:val="20"/>
        </w:rPr>
        <w:t xml:space="preserve"> </w:t>
      </w:r>
      <w:r w:rsidR="00BB003A" w:rsidRPr="008D77E7">
        <w:rPr>
          <w:rFonts w:ascii="Tahoma" w:eastAsia="Times New Roman" w:hAnsi="Tahoma"/>
          <w:bCs/>
          <w:color w:val="auto"/>
          <w:sz w:val="20"/>
          <w:szCs w:val="20"/>
          <w:lang w:eastAsia="fr-CA"/>
        </w:rPr>
        <w:t>d’accident majeur;</w:t>
      </w:r>
      <w:r w:rsidR="00BB003A" w:rsidRPr="008D77E7">
        <w:rPr>
          <w:rFonts w:ascii="Tahoma" w:eastAsia="Times New Roman" w:hAnsi="Tahoma"/>
          <w:color w:val="auto"/>
          <w:kern w:val="2"/>
          <w:sz w:val="20"/>
          <w:szCs w:val="20"/>
          <w:vertAlign w:val="superscript"/>
          <w:lang w:eastAsia="fr-CA"/>
        </w:rPr>
        <w:t xml:space="preserve"> (24)</w:t>
      </w:r>
    </w:p>
    <w:p w14:paraId="75A2E675" w14:textId="77777777" w:rsidR="00BB003A" w:rsidRPr="008D77E7" w:rsidRDefault="00BB003A" w:rsidP="00D20679">
      <w:pPr>
        <w:rPr>
          <w:rFonts w:ascii="Tahoma" w:eastAsia="Times New Roman" w:hAnsi="Tahoma"/>
          <w:bCs/>
          <w:color w:val="auto"/>
          <w:sz w:val="20"/>
          <w:szCs w:val="20"/>
          <w:lang w:eastAsia="fr-CA"/>
        </w:rPr>
      </w:pPr>
    </w:p>
    <w:p w14:paraId="75A2E676" w14:textId="77777777" w:rsidR="00DC7753" w:rsidRPr="008D77E7" w:rsidRDefault="00DC7753" w:rsidP="00D20679">
      <w:pPr>
        <w:rPr>
          <w:rFonts w:ascii="Tahoma" w:eastAsia="Times New Roman" w:hAnsi="Tahoma"/>
          <w:bCs/>
          <w:color w:val="auto"/>
          <w:sz w:val="20"/>
          <w:szCs w:val="20"/>
          <w:lang w:eastAsia="fr-CA"/>
        </w:rPr>
      </w:pPr>
      <w:r w:rsidRPr="008D77E7">
        <w:rPr>
          <w:rFonts w:ascii="Tahoma" w:eastAsia="Times New Roman" w:hAnsi="Tahoma"/>
          <w:bCs/>
          <w:color w:val="auto"/>
          <w:sz w:val="20"/>
          <w:szCs w:val="20"/>
          <w:lang w:eastAsia="fr-CA"/>
        </w:rPr>
        <w:t>ATTENDU que la sécurité de la population est un enjeu majeur dans le milieu municipal</w:t>
      </w:r>
    </w:p>
    <w:p w14:paraId="75A2E677" w14:textId="77777777" w:rsidR="00DC7753" w:rsidRPr="008D77E7" w:rsidRDefault="00DC7753" w:rsidP="00D20679">
      <w:pPr>
        <w:rPr>
          <w:rFonts w:ascii="Tahoma" w:hAnsi="Tahoma"/>
          <w:i/>
          <w:color w:val="auto"/>
          <w:sz w:val="20"/>
          <w:szCs w:val="20"/>
        </w:rPr>
      </w:pPr>
    </w:p>
    <w:p w14:paraId="75A2E678" w14:textId="77777777" w:rsidR="00DC7753" w:rsidRPr="008D77E7" w:rsidRDefault="00DC7753" w:rsidP="00D20679">
      <w:pPr>
        <w:rPr>
          <w:rFonts w:ascii="Tahoma" w:hAnsi="Tahoma"/>
          <w:i/>
          <w:color w:val="auto"/>
          <w:sz w:val="20"/>
          <w:szCs w:val="20"/>
        </w:rPr>
      </w:pPr>
    </w:p>
    <w:p w14:paraId="75A2E679" w14:textId="77777777" w:rsidR="00DC7753" w:rsidRPr="008D77E7" w:rsidRDefault="00DC7753" w:rsidP="00C87C81">
      <w:pPr>
        <w:spacing w:line="480" w:lineRule="auto"/>
        <w:rPr>
          <w:rFonts w:ascii="Tahoma" w:hAnsi="Tahoma"/>
          <w:b/>
          <w:color w:val="auto"/>
          <w:sz w:val="20"/>
          <w:szCs w:val="20"/>
        </w:rPr>
      </w:pPr>
      <w:r w:rsidRPr="008D77E7">
        <w:rPr>
          <w:rFonts w:ascii="Tahoma" w:hAnsi="Tahoma"/>
          <w:b/>
          <w:color w:val="auto"/>
          <w:sz w:val="20"/>
          <w:szCs w:val="20"/>
        </w:rPr>
        <w:t>EN CONSÉQUENCE, il est proposé par :</w:t>
      </w:r>
      <w:r w:rsidR="00C87C81" w:rsidRPr="008D77E7">
        <w:rPr>
          <w:rFonts w:ascii="Tahoma" w:hAnsi="Tahoma"/>
          <w:b/>
          <w:color w:val="auto"/>
          <w:sz w:val="20"/>
          <w:szCs w:val="20"/>
        </w:rPr>
        <w:t xml:space="preserve"> </w:t>
      </w:r>
      <w:r w:rsidRPr="008D77E7">
        <w:rPr>
          <w:rFonts w:ascii="Tahoma" w:hAnsi="Tahoma"/>
          <w:b/>
          <w:color w:val="auto"/>
          <w:sz w:val="20"/>
          <w:szCs w:val="20"/>
        </w:rPr>
        <w:t>___________________________</w:t>
      </w:r>
    </w:p>
    <w:p w14:paraId="75A2E67A" w14:textId="77777777" w:rsidR="00DC7753" w:rsidRPr="008D77E7" w:rsidRDefault="00DC7753" w:rsidP="00C87C81">
      <w:pPr>
        <w:spacing w:line="480" w:lineRule="auto"/>
        <w:rPr>
          <w:rFonts w:ascii="Tahoma" w:hAnsi="Tahoma"/>
          <w:b/>
          <w:color w:val="auto"/>
          <w:sz w:val="20"/>
          <w:szCs w:val="20"/>
        </w:rPr>
      </w:pPr>
      <w:r w:rsidRPr="008D77E7">
        <w:rPr>
          <w:rFonts w:ascii="Tahoma" w:hAnsi="Tahoma"/>
          <w:b/>
          <w:color w:val="auto"/>
          <w:sz w:val="20"/>
          <w:szCs w:val="20"/>
        </w:rPr>
        <w:t>Appuyé par :</w:t>
      </w:r>
      <w:r w:rsidR="00C87C81" w:rsidRPr="008D77E7">
        <w:rPr>
          <w:rFonts w:ascii="Tahoma" w:hAnsi="Tahoma"/>
          <w:b/>
          <w:color w:val="auto"/>
          <w:sz w:val="20"/>
          <w:szCs w:val="20"/>
        </w:rPr>
        <w:t xml:space="preserve"> </w:t>
      </w:r>
      <w:r w:rsidRPr="008D77E7">
        <w:rPr>
          <w:rFonts w:ascii="Tahoma" w:hAnsi="Tahoma"/>
          <w:b/>
          <w:color w:val="auto"/>
          <w:sz w:val="20"/>
          <w:szCs w:val="20"/>
        </w:rPr>
        <w:t>__________________________________________</w:t>
      </w:r>
    </w:p>
    <w:p w14:paraId="75A2E67B" w14:textId="77777777" w:rsidR="00DC7753" w:rsidRPr="008D77E7" w:rsidRDefault="00DC7753" w:rsidP="00C87C81">
      <w:pPr>
        <w:spacing w:line="480" w:lineRule="auto"/>
        <w:rPr>
          <w:rFonts w:ascii="Tahoma" w:hAnsi="Tahoma"/>
          <w:b/>
          <w:color w:val="auto"/>
          <w:sz w:val="20"/>
          <w:szCs w:val="20"/>
        </w:rPr>
      </w:pPr>
      <w:r w:rsidRPr="008D77E7">
        <w:rPr>
          <w:rFonts w:ascii="Tahoma" w:hAnsi="Tahoma"/>
          <w:b/>
          <w:color w:val="auto"/>
          <w:sz w:val="20"/>
          <w:szCs w:val="20"/>
        </w:rPr>
        <w:t xml:space="preserve">Et résolu ce qui suit : </w:t>
      </w:r>
    </w:p>
    <w:p w14:paraId="75A2E67D" w14:textId="77777777" w:rsidR="00DC7753" w:rsidRPr="008D77E7" w:rsidRDefault="00DC7753" w:rsidP="00D20679">
      <w:pPr>
        <w:rPr>
          <w:rFonts w:ascii="Tahoma" w:hAnsi="Tahoma"/>
          <w:i/>
          <w:color w:val="auto"/>
          <w:sz w:val="20"/>
          <w:szCs w:val="20"/>
        </w:rPr>
      </w:pPr>
      <w:r w:rsidRPr="008D77E7">
        <w:rPr>
          <w:rFonts w:ascii="Tahoma" w:hAnsi="Tahoma"/>
          <w:color w:val="auto"/>
          <w:sz w:val="20"/>
          <w:szCs w:val="20"/>
        </w:rPr>
        <w:t>Que le Conseil municipal de la Ville de</w:t>
      </w:r>
      <w:r w:rsidRPr="008D77E7">
        <w:rPr>
          <w:rFonts w:ascii="Tahoma" w:hAnsi="Tahoma"/>
          <w:i/>
          <w:color w:val="auto"/>
          <w:sz w:val="20"/>
          <w:szCs w:val="20"/>
        </w:rPr>
        <w:t xml:space="preserve"> </w:t>
      </w:r>
      <w:r w:rsidRPr="008D77E7">
        <w:rPr>
          <w:rFonts w:ascii="Tahoma" w:hAnsi="Tahoma"/>
          <w:i/>
          <w:color w:val="FF0000"/>
          <w:sz w:val="20"/>
          <w:szCs w:val="20"/>
          <w:highlight w:val="yellow"/>
        </w:rPr>
        <w:t>NOM de la Municipalité__________</w:t>
      </w:r>
      <w:r w:rsidRPr="008D77E7">
        <w:rPr>
          <w:rFonts w:ascii="Tahoma" w:hAnsi="Tahoma"/>
          <w:i/>
          <w:color w:val="FF0000"/>
          <w:sz w:val="20"/>
          <w:szCs w:val="20"/>
        </w:rPr>
        <w:t xml:space="preserve">  </w:t>
      </w:r>
    </w:p>
    <w:p w14:paraId="75A2E67E" w14:textId="77777777" w:rsidR="00DC7753" w:rsidRPr="008D77E7" w:rsidRDefault="00DC7753" w:rsidP="00CF477E">
      <w:pPr>
        <w:rPr>
          <w:rFonts w:ascii="Tahoma" w:hAnsi="Tahoma"/>
          <w:color w:val="auto"/>
          <w:sz w:val="20"/>
          <w:szCs w:val="20"/>
        </w:rPr>
      </w:pPr>
    </w:p>
    <w:p w14:paraId="177181BC" w14:textId="7E4D7782" w:rsidR="003E4929" w:rsidRPr="008D77E7" w:rsidRDefault="00BE7E1B" w:rsidP="00CF477E">
      <w:pPr>
        <w:rPr>
          <w:rFonts w:ascii="Tahoma" w:hAnsi="Tahoma"/>
          <w:color w:val="auto"/>
          <w:sz w:val="20"/>
          <w:szCs w:val="20"/>
        </w:rPr>
      </w:pPr>
      <w:r w:rsidRPr="008D77E7">
        <w:rPr>
          <w:rFonts w:ascii="Tahoma" w:hAnsi="Tahoma"/>
          <w:color w:val="auto"/>
          <w:sz w:val="20"/>
          <w:szCs w:val="20"/>
        </w:rPr>
        <w:t>1.</w:t>
      </w:r>
      <w:r w:rsidR="003E4929" w:rsidRPr="008D77E7">
        <w:rPr>
          <w:rFonts w:ascii="Tahoma" w:hAnsi="Tahoma"/>
          <w:color w:val="auto"/>
          <w:sz w:val="20"/>
          <w:szCs w:val="20"/>
        </w:rPr>
        <w:t xml:space="preserve"> Demande, en vertu de l'article 6.3 de la Loi sur la qualité de l'environnement (chapitre Q-2), au gouvernement du Québec de confier au Bureau d'audience publique en environnement (BAPE) le soin d'étudier le projet de transport ferroviaire des pétroles nécessaires au projet </w:t>
      </w:r>
      <w:r w:rsidR="00EB093E" w:rsidRPr="008D77E7">
        <w:rPr>
          <w:rFonts w:ascii="Tahoma" w:hAnsi="Tahoma"/>
          <w:color w:val="auto"/>
          <w:sz w:val="20"/>
          <w:szCs w:val="20"/>
        </w:rPr>
        <w:t xml:space="preserve">de </w:t>
      </w:r>
      <w:r w:rsidR="003C6349" w:rsidRPr="008D77E7">
        <w:rPr>
          <w:rFonts w:ascii="Tahoma" w:hAnsi="Tahoma"/>
          <w:color w:val="auto"/>
          <w:sz w:val="20"/>
          <w:szCs w:val="20"/>
        </w:rPr>
        <w:t xml:space="preserve">Chaleur Terminals à Belledune; </w:t>
      </w:r>
      <w:r w:rsidR="003E4929" w:rsidRPr="008D77E7">
        <w:rPr>
          <w:rFonts w:ascii="Tahoma" w:hAnsi="Tahoma"/>
          <w:color w:val="auto"/>
          <w:sz w:val="20"/>
          <w:szCs w:val="20"/>
        </w:rPr>
        <w:t>d’en mesurer les impacts sur la sécurité de la population et des écosystèmes et de faire les recommandations qui s'imposent auprès des autorités fédérales concernées;</w:t>
      </w:r>
    </w:p>
    <w:p w14:paraId="1C5451EE" w14:textId="77777777" w:rsidR="00BE7E1B" w:rsidRPr="008D77E7" w:rsidRDefault="00BE7E1B" w:rsidP="00CF477E">
      <w:pPr>
        <w:rPr>
          <w:rFonts w:ascii="Tahoma" w:hAnsi="Tahoma"/>
          <w:color w:val="auto"/>
          <w:sz w:val="20"/>
          <w:szCs w:val="20"/>
        </w:rPr>
      </w:pPr>
    </w:p>
    <w:p w14:paraId="0963EC70" w14:textId="7D3CA714" w:rsidR="00BE7E1B" w:rsidRPr="008D77E7" w:rsidRDefault="00BE7E1B" w:rsidP="00CF477E">
      <w:pPr>
        <w:rPr>
          <w:rFonts w:ascii="Tahoma" w:hAnsi="Tahoma"/>
          <w:color w:val="auto"/>
          <w:sz w:val="20"/>
          <w:szCs w:val="20"/>
        </w:rPr>
      </w:pPr>
      <w:r w:rsidRPr="008D77E7">
        <w:rPr>
          <w:rFonts w:ascii="Tahoma" w:hAnsi="Tahoma"/>
          <w:color w:val="auto"/>
          <w:sz w:val="20"/>
          <w:szCs w:val="20"/>
        </w:rPr>
        <w:t>2</w:t>
      </w:r>
      <w:r w:rsidR="003E4929" w:rsidRPr="008D77E7">
        <w:rPr>
          <w:rFonts w:ascii="Tahoma" w:hAnsi="Tahoma"/>
          <w:color w:val="auto"/>
          <w:sz w:val="20"/>
          <w:szCs w:val="20"/>
        </w:rPr>
        <w:t xml:space="preserve">. Demande que </w:t>
      </w:r>
      <w:r w:rsidRPr="008D77E7">
        <w:rPr>
          <w:rFonts w:ascii="Tahoma" w:hAnsi="Tahoma"/>
          <w:color w:val="auto"/>
          <w:sz w:val="20"/>
          <w:szCs w:val="20"/>
        </w:rPr>
        <w:t xml:space="preserve">d'ici la conclusion de ces travaux, une suspension temporaire soit décrétée sur ce transport par rail jusqu’à ce que des consultations publiques et indépendantes aient </w:t>
      </w:r>
      <w:r w:rsidR="00EB093E" w:rsidRPr="008D77E7">
        <w:rPr>
          <w:rFonts w:ascii="Tahoma" w:hAnsi="Tahoma"/>
          <w:color w:val="auto"/>
          <w:sz w:val="20"/>
          <w:szCs w:val="20"/>
        </w:rPr>
        <w:t xml:space="preserve">eu </w:t>
      </w:r>
      <w:r w:rsidRPr="008D77E7">
        <w:rPr>
          <w:rFonts w:ascii="Tahoma" w:hAnsi="Tahoma"/>
          <w:color w:val="auto"/>
          <w:sz w:val="20"/>
          <w:szCs w:val="20"/>
        </w:rPr>
        <w:t xml:space="preserve">lieu auprès des populations des villes et villages concernés par le transport ferroviaire et maritime de ces </w:t>
      </w:r>
      <w:r w:rsidR="00734B60" w:rsidRPr="008D77E7">
        <w:rPr>
          <w:rFonts w:ascii="Tahoma" w:hAnsi="Tahoma"/>
          <w:color w:val="auto"/>
          <w:sz w:val="20"/>
          <w:szCs w:val="20"/>
        </w:rPr>
        <w:t>pétroles</w:t>
      </w:r>
      <w:r w:rsidRPr="008D77E7">
        <w:rPr>
          <w:rFonts w:ascii="Tahoma" w:hAnsi="Tahoma"/>
          <w:color w:val="auto"/>
          <w:sz w:val="20"/>
          <w:szCs w:val="20"/>
        </w:rPr>
        <w:t>;</w:t>
      </w:r>
    </w:p>
    <w:p w14:paraId="75A2E684" w14:textId="77777777" w:rsidR="00DC7753" w:rsidRPr="008D77E7" w:rsidRDefault="00DC7753" w:rsidP="00CF477E">
      <w:pPr>
        <w:rPr>
          <w:rFonts w:ascii="Tahoma" w:hAnsi="Tahoma"/>
          <w:color w:val="auto"/>
          <w:sz w:val="20"/>
          <w:szCs w:val="20"/>
        </w:rPr>
      </w:pPr>
    </w:p>
    <w:p w14:paraId="75A2E685" w14:textId="09222369" w:rsidR="00DC7753" w:rsidRPr="008D77E7" w:rsidRDefault="00BE7E1B" w:rsidP="00D20679">
      <w:pPr>
        <w:rPr>
          <w:rFonts w:ascii="Tahoma" w:hAnsi="Tahoma"/>
          <w:color w:val="auto"/>
          <w:sz w:val="20"/>
          <w:szCs w:val="20"/>
        </w:rPr>
      </w:pPr>
      <w:r w:rsidRPr="008D77E7">
        <w:rPr>
          <w:rFonts w:ascii="Tahoma" w:hAnsi="Tahoma"/>
          <w:color w:val="auto"/>
          <w:sz w:val="20"/>
          <w:szCs w:val="20"/>
        </w:rPr>
        <w:t>3</w:t>
      </w:r>
      <w:r w:rsidR="00DC7753" w:rsidRPr="008D77E7">
        <w:rPr>
          <w:rFonts w:ascii="Tahoma" w:hAnsi="Tahoma"/>
          <w:color w:val="auto"/>
          <w:sz w:val="20"/>
          <w:szCs w:val="20"/>
        </w:rPr>
        <w:t xml:space="preserve">. Invite toutes les municipalités et MRC concernées par ce projet à se joindre à la présente démarche et demande aux unions municipales (UMQ et FQM) de prendre toutes les mesures appropriées afin de soutenir les municipalités. </w:t>
      </w:r>
    </w:p>
    <w:p w14:paraId="75A2E686" w14:textId="77777777" w:rsidR="00DC7753" w:rsidRPr="008D77E7" w:rsidRDefault="00DC7753" w:rsidP="00D20679">
      <w:pPr>
        <w:rPr>
          <w:rFonts w:ascii="Tahoma" w:hAnsi="Tahoma"/>
          <w:color w:val="auto"/>
          <w:sz w:val="20"/>
          <w:szCs w:val="20"/>
        </w:rPr>
      </w:pPr>
    </w:p>
    <w:p w14:paraId="75A2E687"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A l’attention de :</w:t>
      </w:r>
      <w:r w:rsidR="00C87C81" w:rsidRPr="008D77E7">
        <w:rPr>
          <w:rFonts w:ascii="Tahoma" w:hAnsi="Tahoma"/>
          <w:color w:val="auto"/>
          <w:sz w:val="20"/>
          <w:szCs w:val="20"/>
        </w:rPr>
        <w:t xml:space="preserve"> </w:t>
      </w:r>
      <w:r w:rsidRPr="008D77E7">
        <w:rPr>
          <w:rFonts w:ascii="Tahoma" w:hAnsi="Tahoma"/>
          <w:color w:val="auto"/>
          <w:sz w:val="20"/>
          <w:szCs w:val="20"/>
        </w:rPr>
        <w:t>M. David Heurtel, Ministre responsable du MDDELCC</w:t>
      </w:r>
    </w:p>
    <w:p w14:paraId="75A2E688" w14:textId="77777777" w:rsidR="00DC7753" w:rsidRPr="008D77E7" w:rsidRDefault="00DC7753" w:rsidP="00D20679">
      <w:pPr>
        <w:rPr>
          <w:rFonts w:ascii="Tahoma" w:hAnsi="Tahoma"/>
          <w:i/>
          <w:color w:val="auto"/>
          <w:sz w:val="20"/>
          <w:szCs w:val="20"/>
          <w:u w:val="single"/>
        </w:rPr>
      </w:pPr>
      <w:r w:rsidRPr="008D77E7">
        <w:rPr>
          <w:rFonts w:ascii="Tahoma" w:hAnsi="Tahoma"/>
          <w:color w:val="auto"/>
          <w:sz w:val="20"/>
          <w:szCs w:val="20"/>
        </w:rPr>
        <w:t>CC :</w:t>
      </w:r>
      <w:r w:rsidRPr="008D77E7">
        <w:rPr>
          <w:rFonts w:ascii="Tahoma" w:hAnsi="Tahoma"/>
          <w:i/>
          <w:color w:val="auto"/>
          <w:sz w:val="20"/>
          <w:szCs w:val="20"/>
          <w:u w:val="single"/>
        </w:rPr>
        <w:t xml:space="preserve"> </w:t>
      </w:r>
    </w:p>
    <w:p w14:paraId="75A2E689" w14:textId="57BB944A" w:rsidR="00DC7753" w:rsidRPr="00F978C9" w:rsidRDefault="004E51E2" w:rsidP="00D20679">
      <w:pPr>
        <w:rPr>
          <w:rFonts w:ascii="Tahoma" w:hAnsi="Tahoma"/>
          <w:color w:val="auto"/>
          <w:sz w:val="20"/>
          <w:szCs w:val="20"/>
        </w:rPr>
      </w:pPr>
      <w:r w:rsidRPr="00F978C9">
        <w:rPr>
          <w:rFonts w:ascii="Tahoma" w:hAnsi="Tahoma"/>
          <w:color w:val="auto"/>
          <w:sz w:val="20"/>
          <w:szCs w:val="20"/>
        </w:rPr>
        <w:t>M.</w:t>
      </w:r>
      <w:r w:rsidR="00DC7753" w:rsidRPr="00F978C9">
        <w:rPr>
          <w:rFonts w:ascii="Tahoma" w:hAnsi="Tahoma"/>
          <w:color w:val="auto"/>
          <w:sz w:val="20"/>
          <w:szCs w:val="20"/>
        </w:rPr>
        <w:t xml:space="preserve"> </w:t>
      </w:r>
      <w:r w:rsidRPr="00F978C9">
        <w:rPr>
          <w:rFonts w:ascii="Tahoma" w:hAnsi="Tahoma"/>
          <w:color w:val="auto"/>
          <w:sz w:val="20"/>
          <w:szCs w:val="20"/>
        </w:rPr>
        <w:t>Marc Garneau</w:t>
      </w:r>
      <w:r w:rsidR="00DC7753" w:rsidRPr="00F978C9">
        <w:rPr>
          <w:rFonts w:ascii="Tahoma" w:hAnsi="Tahoma"/>
          <w:color w:val="auto"/>
          <w:sz w:val="20"/>
          <w:szCs w:val="20"/>
        </w:rPr>
        <w:t>, Ministre fédéral du Transport</w:t>
      </w:r>
      <w:r w:rsidRPr="00F978C9">
        <w:rPr>
          <w:rFonts w:ascii="Tahoma" w:hAnsi="Tahoma"/>
          <w:color w:val="auto"/>
          <w:sz w:val="20"/>
          <w:szCs w:val="20"/>
        </w:rPr>
        <w:t xml:space="preserve"> </w:t>
      </w:r>
    </w:p>
    <w:p w14:paraId="75A2E68A" w14:textId="668BAE47" w:rsidR="00DC7753" w:rsidRPr="00F978C9" w:rsidRDefault="004E51E2" w:rsidP="00D20679">
      <w:pPr>
        <w:rPr>
          <w:rFonts w:ascii="Tahoma" w:hAnsi="Tahoma"/>
          <w:color w:val="auto"/>
          <w:sz w:val="20"/>
          <w:szCs w:val="20"/>
        </w:rPr>
      </w:pPr>
      <w:r w:rsidRPr="00F978C9">
        <w:rPr>
          <w:rFonts w:ascii="Tahoma" w:hAnsi="Tahoma"/>
          <w:color w:val="auto"/>
          <w:sz w:val="20"/>
          <w:szCs w:val="20"/>
        </w:rPr>
        <w:t xml:space="preserve">M. Martin </w:t>
      </w:r>
      <w:proofErr w:type="spellStart"/>
      <w:r w:rsidRPr="00F978C9">
        <w:rPr>
          <w:rFonts w:ascii="Tahoma" w:hAnsi="Tahoma"/>
          <w:color w:val="auto"/>
          <w:sz w:val="20"/>
          <w:szCs w:val="20"/>
        </w:rPr>
        <w:t>Coiteux</w:t>
      </w:r>
      <w:proofErr w:type="spellEnd"/>
      <w:r w:rsidR="00DC7753" w:rsidRPr="00F978C9">
        <w:rPr>
          <w:rFonts w:ascii="Tahoma" w:hAnsi="Tahoma"/>
          <w:color w:val="auto"/>
          <w:sz w:val="20"/>
          <w:szCs w:val="20"/>
        </w:rPr>
        <w:t>, Ministre responsable du MAMOT</w:t>
      </w:r>
      <w:r w:rsidRPr="00F978C9">
        <w:rPr>
          <w:rFonts w:ascii="Tahoma" w:hAnsi="Tahoma"/>
          <w:color w:val="auto"/>
          <w:sz w:val="20"/>
          <w:szCs w:val="20"/>
        </w:rPr>
        <w:t xml:space="preserve"> et Ministre de la Sécurité Publique   </w:t>
      </w:r>
    </w:p>
    <w:p w14:paraId="75A2E68B" w14:textId="091C5930" w:rsidR="00DC7753" w:rsidRPr="00F978C9" w:rsidRDefault="00DC7753" w:rsidP="00D20679">
      <w:pPr>
        <w:rPr>
          <w:rFonts w:ascii="Tahoma" w:hAnsi="Tahoma"/>
          <w:color w:val="auto"/>
          <w:sz w:val="20"/>
          <w:szCs w:val="20"/>
        </w:rPr>
      </w:pPr>
      <w:r w:rsidRPr="00F978C9">
        <w:rPr>
          <w:rFonts w:ascii="Tahoma" w:hAnsi="Tahoma"/>
          <w:color w:val="auto"/>
          <w:sz w:val="20"/>
          <w:szCs w:val="20"/>
        </w:rPr>
        <w:t xml:space="preserve">M. </w:t>
      </w:r>
      <w:r w:rsidR="004E51E2" w:rsidRPr="00F978C9">
        <w:rPr>
          <w:rFonts w:ascii="Tahoma" w:hAnsi="Tahoma"/>
          <w:color w:val="auto"/>
          <w:sz w:val="20"/>
          <w:szCs w:val="20"/>
        </w:rPr>
        <w:t>Jacques Daoust</w:t>
      </w:r>
      <w:r w:rsidRPr="00F978C9">
        <w:rPr>
          <w:rFonts w:ascii="Tahoma" w:hAnsi="Tahoma"/>
          <w:color w:val="auto"/>
          <w:sz w:val="20"/>
          <w:szCs w:val="20"/>
        </w:rPr>
        <w:t xml:space="preserve">, Ministre du transport du Québec </w:t>
      </w:r>
      <w:r w:rsidR="004E51E2" w:rsidRPr="00F978C9">
        <w:rPr>
          <w:rFonts w:ascii="Tahoma" w:hAnsi="Tahoma"/>
          <w:color w:val="auto"/>
          <w:sz w:val="20"/>
          <w:szCs w:val="20"/>
        </w:rPr>
        <w:t xml:space="preserve"> </w:t>
      </w:r>
    </w:p>
    <w:p w14:paraId="75A2E68D"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M. Pierre Karl </w:t>
      </w:r>
      <w:proofErr w:type="spellStart"/>
      <w:r w:rsidRPr="008D77E7">
        <w:rPr>
          <w:rFonts w:ascii="Tahoma" w:hAnsi="Tahoma"/>
          <w:color w:val="auto"/>
          <w:sz w:val="20"/>
          <w:szCs w:val="20"/>
        </w:rPr>
        <w:t>Péladeau</w:t>
      </w:r>
      <w:proofErr w:type="spellEnd"/>
      <w:r w:rsidRPr="008D77E7">
        <w:rPr>
          <w:rFonts w:ascii="Tahoma" w:hAnsi="Tahoma"/>
          <w:color w:val="auto"/>
          <w:sz w:val="20"/>
          <w:szCs w:val="20"/>
        </w:rPr>
        <w:t xml:space="preserve">, Chef de l’opposition officielle </w:t>
      </w:r>
    </w:p>
    <w:p w14:paraId="75A2E68E"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Mme Françoise David, Québec Solidaire</w:t>
      </w:r>
    </w:p>
    <w:p w14:paraId="75A2E68F"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M. François Legault, Chef de la CAQ </w:t>
      </w:r>
    </w:p>
    <w:p w14:paraId="75A2E690"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M. Richard </w:t>
      </w:r>
      <w:proofErr w:type="spellStart"/>
      <w:r w:rsidRPr="008D77E7">
        <w:rPr>
          <w:rFonts w:ascii="Tahoma" w:hAnsi="Tahoma"/>
          <w:color w:val="auto"/>
          <w:sz w:val="20"/>
          <w:szCs w:val="20"/>
        </w:rPr>
        <w:t>Lehoux</w:t>
      </w:r>
      <w:proofErr w:type="spellEnd"/>
      <w:r w:rsidRPr="008D77E7">
        <w:rPr>
          <w:rFonts w:ascii="Tahoma" w:hAnsi="Tahoma"/>
          <w:color w:val="auto"/>
          <w:sz w:val="20"/>
          <w:szCs w:val="20"/>
        </w:rPr>
        <w:t>, président de la FQM</w:t>
      </w:r>
    </w:p>
    <w:p w14:paraId="75A2E691"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Mme Suzanne Roy, présidente de l’UMQ</w:t>
      </w:r>
    </w:p>
    <w:p w14:paraId="75A2E692" w14:textId="77777777" w:rsidR="00DC7753" w:rsidRPr="008D77E7" w:rsidRDefault="00DC7753" w:rsidP="00D20679">
      <w:pPr>
        <w:rPr>
          <w:rFonts w:ascii="Tahoma" w:hAnsi="Tahoma"/>
          <w:color w:val="auto"/>
          <w:sz w:val="20"/>
          <w:szCs w:val="20"/>
        </w:rPr>
      </w:pPr>
      <w:r w:rsidRPr="008D77E7">
        <w:rPr>
          <w:rFonts w:ascii="Tahoma" w:hAnsi="Tahoma"/>
          <w:color w:val="auto"/>
          <w:sz w:val="20"/>
          <w:szCs w:val="20"/>
        </w:rPr>
        <w:t xml:space="preserve">M. Michel Angers, président de la Commission de la sécurité publique (de l'UMQ) </w:t>
      </w:r>
    </w:p>
    <w:p w14:paraId="75A2E693" w14:textId="399B9C3F" w:rsidR="00DC7753" w:rsidRPr="008D77E7" w:rsidRDefault="00DC7753" w:rsidP="00D20679">
      <w:pPr>
        <w:rPr>
          <w:rFonts w:ascii="Tahoma" w:hAnsi="Tahoma"/>
          <w:i/>
          <w:color w:val="FF0000"/>
          <w:sz w:val="20"/>
          <w:szCs w:val="20"/>
        </w:rPr>
      </w:pPr>
      <w:r w:rsidRPr="008D77E7">
        <w:rPr>
          <w:rFonts w:ascii="Tahoma" w:hAnsi="Tahoma"/>
          <w:i/>
          <w:color w:val="FF0000"/>
          <w:sz w:val="20"/>
          <w:szCs w:val="20"/>
          <w:highlight w:val="yellow"/>
        </w:rPr>
        <w:t>Peuvent s’ajouter les députés fédéraux ou provinciaux, les chefs de partis provinciaux, les responsables des agences de santé de vos régions etc.</w:t>
      </w:r>
    </w:p>
    <w:p w14:paraId="75A2E694" w14:textId="77777777" w:rsidR="00DC7753" w:rsidRPr="00255682" w:rsidRDefault="00DC7753" w:rsidP="00D20679">
      <w:pPr>
        <w:rPr>
          <w:rFonts w:ascii="Tahoma" w:hAnsi="Tahoma"/>
          <w:color w:val="auto"/>
          <w:sz w:val="20"/>
          <w:szCs w:val="20"/>
          <w:highlight w:val="cyan"/>
          <w:lang w:val="fr-FR"/>
        </w:rPr>
      </w:pPr>
    </w:p>
    <w:p w14:paraId="75A2E695" w14:textId="77777777" w:rsidR="00DC7753" w:rsidRPr="00255682" w:rsidRDefault="00DC7753" w:rsidP="00D20679">
      <w:pPr>
        <w:rPr>
          <w:rFonts w:ascii="Tahoma" w:hAnsi="Tahoma"/>
          <w:color w:val="auto"/>
          <w:sz w:val="20"/>
          <w:szCs w:val="20"/>
          <w:u w:val="single"/>
        </w:rPr>
      </w:pPr>
      <w:r w:rsidRPr="00255682">
        <w:rPr>
          <w:rFonts w:ascii="Tahoma" w:hAnsi="Tahoma"/>
          <w:color w:val="auto"/>
          <w:sz w:val="20"/>
          <w:szCs w:val="20"/>
          <w:u w:val="single"/>
        </w:rPr>
        <w:t>RÉFÉRENCES</w:t>
      </w:r>
    </w:p>
    <w:p w14:paraId="75A2E696" w14:textId="77777777" w:rsidR="00DC7753" w:rsidRPr="00255682" w:rsidRDefault="00DC7753" w:rsidP="00752B75">
      <w:pPr>
        <w:rPr>
          <w:rFonts w:ascii="Tahoma" w:eastAsia="Times New Roman" w:hAnsi="Tahoma"/>
          <w:color w:val="auto"/>
          <w:kern w:val="2"/>
          <w:sz w:val="16"/>
          <w:szCs w:val="16"/>
          <w:u w:val="single"/>
          <w:lang w:eastAsia="fr-CA"/>
        </w:rPr>
      </w:pPr>
    </w:p>
    <w:p w14:paraId="75A2E697" w14:textId="77777777" w:rsidR="00DC7753" w:rsidRPr="00255682" w:rsidRDefault="00DC7753" w:rsidP="00752B75">
      <w:pPr>
        <w:rPr>
          <w:rFonts w:ascii="Tahoma" w:hAnsi="Tahoma"/>
          <w:color w:val="auto"/>
          <w:sz w:val="16"/>
          <w:szCs w:val="16"/>
        </w:rPr>
      </w:pPr>
      <w:r w:rsidRPr="00255682">
        <w:rPr>
          <w:rFonts w:ascii="Tahoma" w:hAnsi="Tahoma"/>
          <w:color w:val="auto"/>
          <w:sz w:val="16"/>
          <w:szCs w:val="16"/>
        </w:rPr>
        <w:t xml:space="preserve">(1) Les impacts du projet oléoduc Énergie Est de </w:t>
      </w:r>
      <w:proofErr w:type="spellStart"/>
      <w:r w:rsidRPr="00255682">
        <w:rPr>
          <w:rFonts w:ascii="Tahoma" w:hAnsi="Tahoma"/>
          <w:color w:val="auto"/>
          <w:sz w:val="16"/>
          <w:szCs w:val="16"/>
        </w:rPr>
        <w:t>Transcanada</w:t>
      </w:r>
      <w:proofErr w:type="spellEnd"/>
      <w:r w:rsidRPr="00255682">
        <w:rPr>
          <w:rFonts w:ascii="Tahoma" w:hAnsi="Tahoma"/>
          <w:color w:val="auto"/>
          <w:sz w:val="16"/>
          <w:szCs w:val="16"/>
        </w:rPr>
        <w:t xml:space="preserve"> dans la MRC d'</w:t>
      </w:r>
      <w:proofErr w:type="spellStart"/>
      <w:r w:rsidRPr="00255682">
        <w:rPr>
          <w:rFonts w:ascii="Tahoma" w:hAnsi="Tahoma"/>
          <w:color w:val="auto"/>
          <w:sz w:val="16"/>
          <w:szCs w:val="16"/>
        </w:rPr>
        <w:t>Autray</w:t>
      </w:r>
      <w:proofErr w:type="spellEnd"/>
      <w:r w:rsidRPr="00255682">
        <w:rPr>
          <w:rFonts w:ascii="Tahoma" w:hAnsi="Tahoma"/>
          <w:color w:val="auto"/>
          <w:sz w:val="16"/>
          <w:szCs w:val="16"/>
        </w:rPr>
        <w:t>, 7 janvier 2015</w:t>
      </w:r>
    </w:p>
    <w:p w14:paraId="75A2E698"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(2) </w:t>
      </w:r>
      <w:hyperlink r:id="rId8" w:history="1">
        <w:r w:rsidRPr="00255682">
          <w:rPr>
            <w:rStyle w:val="Lienhypertexte"/>
            <w:rFonts w:ascii="Tahoma" w:eastAsia="Times New Roman" w:hAnsi="Tahoma"/>
            <w:color w:val="auto"/>
            <w:kern w:val="2"/>
            <w:sz w:val="16"/>
            <w:szCs w:val="16"/>
            <w:lang w:eastAsia="fr-CA"/>
          </w:rPr>
          <w:t>http://ici.radio-canada.ca/regions/ontario/2015/03/09/007-hausse-deraillements-ontario.shtml</w:t>
        </w:r>
      </w:hyperlink>
    </w:p>
    <w:p w14:paraId="75A2E699" w14:textId="77777777" w:rsidR="00DC7753" w:rsidRPr="00255682" w:rsidRDefault="00DC7753" w:rsidP="00752B75">
      <w:pPr>
        <w:rPr>
          <w:rFonts w:ascii="Tahoma" w:eastAsia="Times New Roman" w:hAnsi="Tahoma"/>
          <w:color w:val="auto"/>
          <w:kern w:val="2"/>
          <w:sz w:val="16"/>
          <w:szCs w:val="16"/>
          <w:u w:val="single"/>
          <w:lang w:eastAsia="fr-CA"/>
        </w:rPr>
      </w:pPr>
      <w:r w:rsidRPr="00255682">
        <w:rPr>
          <w:rFonts w:ascii="Tahoma" w:eastAsia="Times New Roman" w:hAnsi="Tahoma"/>
          <w:color w:val="auto"/>
          <w:kern w:val="2"/>
          <w:sz w:val="16"/>
          <w:szCs w:val="16"/>
          <w:lang w:eastAsia="fr-CA"/>
        </w:rPr>
        <w:t xml:space="preserve">(3) </w:t>
      </w:r>
      <w:hyperlink r:id="rId9" w:history="1">
        <w:r w:rsidRPr="00255682">
          <w:rPr>
            <w:rStyle w:val="Lienhypertexte"/>
            <w:rFonts w:ascii="Tahoma" w:eastAsia="Times New Roman" w:hAnsi="Tahoma"/>
            <w:color w:val="auto"/>
            <w:kern w:val="2"/>
            <w:sz w:val="16"/>
            <w:szCs w:val="16"/>
            <w:lang w:eastAsia="fr-CA"/>
          </w:rPr>
          <w:t>http://ici.radio-canada.ca/regions/ontario/2015/03/10/007-lien-petrole-deraillements.shtml</w:t>
        </w:r>
      </w:hyperlink>
      <w:r w:rsidRPr="00255682">
        <w:rPr>
          <w:rFonts w:ascii="Tahoma" w:eastAsia="Times New Roman" w:hAnsi="Tahoma"/>
          <w:color w:val="auto"/>
          <w:kern w:val="2"/>
          <w:sz w:val="16"/>
          <w:szCs w:val="16"/>
          <w:u w:val="single"/>
          <w:lang w:eastAsia="fr-CA"/>
        </w:rPr>
        <w:t xml:space="preserve"> </w:t>
      </w:r>
    </w:p>
    <w:p w14:paraId="75A2E69A"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(4) Rapport technique publié par le gouvernement fédéral le 30 novembre 2013 sur les propriétés du dilbit</w:t>
      </w:r>
    </w:p>
    <w:p w14:paraId="75A2E69B" w14:textId="77777777" w:rsidR="00DC7753" w:rsidRPr="00255682" w:rsidRDefault="00DC7753" w:rsidP="00752B75">
      <w:pPr>
        <w:rPr>
          <w:rFonts w:ascii="Tahoma" w:eastAsia="Times New Roman" w:hAnsi="Tahoma"/>
          <w:color w:val="auto"/>
          <w:kern w:val="2"/>
          <w:sz w:val="16"/>
          <w:szCs w:val="16"/>
          <w:lang w:val="en-US" w:eastAsia="fr-CA"/>
        </w:rPr>
      </w:pPr>
      <w:r w:rsidRPr="00255682">
        <w:rPr>
          <w:rFonts w:ascii="Tahoma" w:eastAsia="Times New Roman" w:hAnsi="Tahoma"/>
          <w:color w:val="auto"/>
          <w:kern w:val="2"/>
          <w:sz w:val="16"/>
          <w:szCs w:val="16"/>
          <w:lang w:val="en-US" w:eastAsia="fr-CA"/>
        </w:rPr>
        <w:t xml:space="preserve">(5) Canada's Oil sands overview, </w:t>
      </w:r>
      <w:proofErr w:type="gramStart"/>
      <w:r w:rsidRPr="00255682">
        <w:rPr>
          <w:rFonts w:ascii="Tahoma" w:eastAsia="Times New Roman" w:hAnsi="Tahoma"/>
          <w:color w:val="auto"/>
          <w:kern w:val="2"/>
          <w:sz w:val="16"/>
          <w:szCs w:val="16"/>
          <w:lang w:val="en-US" w:eastAsia="fr-CA"/>
        </w:rPr>
        <w:t>un</w:t>
      </w:r>
      <w:proofErr w:type="gramEnd"/>
      <w:r w:rsidRPr="00255682">
        <w:rPr>
          <w:rFonts w:ascii="Tahoma" w:eastAsia="Times New Roman" w:hAnsi="Tahoma"/>
          <w:color w:val="auto"/>
          <w:kern w:val="2"/>
          <w:sz w:val="16"/>
          <w:szCs w:val="16"/>
          <w:lang w:val="en-US" w:eastAsia="fr-CA"/>
        </w:rPr>
        <w:t xml:space="preserve"> rapport de la Canadian association of </w:t>
      </w:r>
      <w:proofErr w:type="spellStart"/>
      <w:r w:rsidRPr="00255682">
        <w:rPr>
          <w:rFonts w:ascii="Tahoma" w:eastAsia="Times New Roman" w:hAnsi="Tahoma"/>
          <w:color w:val="auto"/>
          <w:kern w:val="2"/>
          <w:sz w:val="16"/>
          <w:szCs w:val="16"/>
          <w:lang w:val="en-US" w:eastAsia="fr-CA"/>
        </w:rPr>
        <w:t>canadian</w:t>
      </w:r>
      <w:proofErr w:type="spellEnd"/>
      <w:r w:rsidRPr="00255682">
        <w:rPr>
          <w:rFonts w:ascii="Tahoma" w:eastAsia="Times New Roman" w:hAnsi="Tahoma"/>
          <w:color w:val="auto"/>
          <w:kern w:val="2"/>
          <w:sz w:val="16"/>
          <w:szCs w:val="16"/>
          <w:lang w:val="en-US" w:eastAsia="fr-CA"/>
        </w:rPr>
        <w:t xml:space="preserve"> producers 23 </w:t>
      </w:r>
      <w:proofErr w:type="spellStart"/>
      <w:r w:rsidRPr="00255682">
        <w:rPr>
          <w:rFonts w:ascii="Tahoma" w:eastAsia="Times New Roman" w:hAnsi="Tahoma"/>
          <w:color w:val="auto"/>
          <w:kern w:val="2"/>
          <w:sz w:val="16"/>
          <w:szCs w:val="16"/>
          <w:lang w:val="en-US" w:eastAsia="fr-CA"/>
        </w:rPr>
        <w:t>octobre</w:t>
      </w:r>
      <w:proofErr w:type="spellEnd"/>
      <w:r w:rsidRPr="00255682">
        <w:rPr>
          <w:rFonts w:ascii="Tahoma" w:eastAsia="Times New Roman" w:hAnsi="Tahoma"/>
          <w:color w:val="auto"/>
          <w:kern w:val="2"/>
          <w:sz w:val="16"/>
          <w:szCs w:val="16"/>
          <w:lang w:val="en-US" w:eastAsia="fr-CA"/>
        </w:rPr>
        <w:t xml:space="preserve"> 2012</w:t>
      </w:r>
    </w:p>
    <w:p w14:paraId="75A2E69C" w14:textId="77777777" w:rsidR="00DC7753" w:rsidRPr="00255682" w:rsidRDefault="00DC7753" w:rsidP="00752B75">
      <w:pPr>
        <w:rPr>
          <w:rFonts w:ascii="Tahoma" w:hAnsi="Tahoma"/>
          <w:color w:val="auto"/>
          <w:sz w:val="16"/>
          <w:szCs w:val="16"/>
          <w:lang w:val="en-US"/>
        </w:rPr>
      </w:pPr>
      <w:r w:rsidRPr="00255682">
        <w:rPr>
          <w:rFonts w:ascii="Tahoma" w:hAnsi="Tahoma"/>
          <w:color w:val="auto"/>
          <w:sz w:val="16"/>
          <w:szCs w:val="16"/>
          <w:lang w:val="en-US"/>
        </w:rPr>
        <w:t xml:space="preserve">(6) </w:t>
      </w:r>
      <w:r w:rsidRPr="00255682">
        <w:rPr>
          <w:rFonts w:ascii="Tahoma" w:hAnsi="Tahoma"/>
          <w:color w:val="auto"/>
          <w:sz w:val="14"/>
          <w:szCs w:val="16"/>
          <w:lang w:val="en-US"/>
        </w:rPr>
        <w:t>The Diluent Market - A Midstream Operator’s Perspective - Kinder Morgan - Don Lindley - Vice President Business Development Products Pipelines - April 2013</w:t>
      </w:r>
    </w:p>
    <w:p w14:paraId="75A2E69D" w14:textId="77777777" w:rsidR="00DC7753" w:rsidRPr="00255682" w:rsidRDefault="00DC7753" w:rsidP="00752B75">
      <w:pPr>
        <w:rPr>
          <w:rFonts w:ascii="Tahoma" w:eastAsia="Times New Roman" w:hAnsi="Tahoma"/>
          <w:color w:val="auto"/>
          <w:kern w:val="2"/>
          <w:sz w:val="16"/>
          <w:szCs w:val="16"/>
          <w:lang w:val="en-US" w:eastAsia="fr-CA"/>
        </w:rPr>
      </w:pPr>
      <w:r w:rsidRPr="00255682">
        <w:rPr>
          <w:rFonts w:ascii="Tahoma" w:eastAsia="Times New Roman" w:hAnsi="Tahoma"/>
          <w:color w:val="auto"/>
          <w:kern w:val="2"/>
          <w:sz w:val="16"/>
          <w:szCs w:val="16"/>
          <w:lang w:val="en-US" w:eastAsia="fr-CA"/>
        </w:rPr>
        <w:t xml:space="preserve">(7) </w:t>
      </w:r>
      <w:hyperlink r:id="rId10" w:history="1">
        <w:r w:rsidRPr="00255682">
          <w:rPr>
            <w:rStyle w:val="Lienhypertexte"/>
            <w:rFonts w:ascii="Tahoma" w:eastAsia="Times New Roman" w:hAnsi="Tahoma"/>
            <w:color w:val="auto"/>
            <w:kern w:val="2"/>
            <w:sz w:val="16"/>
            <w:szCs w:val="16"/>
            <w:lang w:val="en-US" w:eastAsia="fr-CA"/>
          </w:rPr>
          <w:t>http://ici.radio-canada.ca/nouvelles/national/2015/04/01/001-vitesse-trains-cn.shtml</w:t>
        </w:r>
      </w:hyperlink>
    </w:p>
    <w:p w14:paraId="75A2E69E" w14:textId="77777777" w:rsidR="00DC7753" w:rsidRPr="00255682" w:rsidRDefault="00DC7753" w:rsidP="00752B75">
      <w:pPr>
        <w:rPr>
          <w:rFonts w:ascii="Tahoma" w:hAnsi="Tahoma"/>
          <w:color w:val="auto"/>
          <w:sz w:val="16"/>
          <w:szCs w:val="16"/>
          <w:lang w:val="en-US"/>
        </w:rPr>
      </w:pPr>
      <w:r w:rsidRPr="00255682">
        <w:rPr>
          <w:rFonts w:ascii="Tahoma" w:hAnsi="Tahoma"/>
          <w:color w:val="auto"/>
          <w:sz w:val="16"/>
          <w:szCs w:val="16"/>
          <w:lang w:val="en-US"/>
        </w:rPr>
        <w:t xml:space="preserve">(8) </w:t>
      </w:r>
      <w:hyperlink r:id="rId11" w:history="1">
        <w:r w:rsidRPr="00255682">
          <w:rPr>
            <w:rStyle w:val="Lienhypertexte"/>
            <w:rFonts w:ascii="Tahoma" w:hAnsi="Tahoma"/>
            <w:color w:val="auto"/>
            <w:sz w:val="16"/>
            <w:szCs w:val="16"/>
            <w:lang w:val="en-US"/>
          </w:rPr>
          <w:t>http://ici.radio-canada.ca/regions/est-quebec/2015/06/18/011-projet-belledune-opposition-quebec.shtml</w:t>
        </w:r>
      </w:hyperlink>
    </w:p>
    <w:p w14:paraId="75A2E69F" w14:textId="77777777" w:rsidR="00DC7753" w:rsidRPr="00255682" w:rsidRDefault="00DC7753" w:rsidP="00752B75">
      <w:pPr>
        <w:rPr>
          <w:rFonts w:ascii="Tahoma" w:eastAsia="Times New Roman" w:hAnsi="Tahoma"/>
          <w:color w:val="auto"/>
          <w:kern w:val="2"/>
          <w:sz w:val="16"/>
          <w:szCs w:val="16"/>
          <w:u w:val="single"/>
          <w:lang w:val="en-US" w:eastAsia="fr-CA"/>
        </w:rPr>
      </w:pPr>
      <w:r w:rsidRPr="00255682">
        <w:rPr>
          <w:rFonts w:ascii="Tahoma" w:hAnsi="Tahoma"/>
          <w:color w:val="auto"/>
          <w:sz w:val="16"/>
          <w:szCs w:val="16"/>
          <w:lang w:val="en-US"/>
        </w:rPr>
        <w:t xml:space="preserve">(9) </w:t>
      </w:r>
      <w:hyperlink r:id="rId12" w:history="1">
        <w:r w:rsidRPr="00255682">
          <w:rPr>
            <w:rFonts w:ascii="Tahoma" w:eastAsia="Times New Roman" w:hAnsi="Tahoma"/>
            <w:color w:val="auto"/>
            <w:kern w:val="2"/>
            <w:sz w:val="14"/>
            <w:szCs w:val="16"/>
            <w:u w:val="single"/>
            <w:lang w:val="en-US" w:eastAsia="fr-CA"/>
          </w:rPr>
          <w:t>http://www.ledevoir.com/environnement/actualites-sur-l-environnement/436859/gaz-a-effet-de-serre-les-sables-bitumineux-condamnent-le-canada-a-l-echec</w:t>
        </w:r>
      </w:hyperlink>
    </w:p>
    <w:p w14:paraId="75A2E6A0" w14:textId="77777777" w:rsidR="00DC7753" w:rsidRPr="00255682" w:rsidRDefault="00DC7753" w:rsidP="00752B75">
      <w:pPr>
        <w:rPr>
          <w:rFonts w:ascii="Tahoma" w:hAnsi="Tahoma"/>
          <w:color w:val="auto"/>
          <w:sz w:val="16"/>
          <w:szCs w:val="16"/>
        </w:rPr>
      </w:pPr>
      <w:r w:rsidRPr="00255682">
        <w:rPr>
          <w:rFonts w:ascii="Tahoma" w:hAnsi="Tahoma"/>
          <w:color w:val="auto"/>
          <w:sz w:val="16"/>
          <w:szCs w:val="16"/>
        </w:rPr>
        <w:t xml:space="preserve">(10) </w:t>
      </w:r>
      <w:hyperlink r:id="rId13" w:history="1">
        <w:r w:rsidRPr="00255682">
          <w:rPr>
            <w:rStyle w:val="Lienhypertexte"/>
            <w:rFonts w:ascii="Tahoma" w:hAnsi="Tahoma"/>
            <w:color w:val="auto"/>
            <w:sz w:val="16"/>
            <w:szCs w:val="16"/>
            <w:u w:val="none"/>
          </w:rPr>
          <w:t>https://www.tc.gc.ca/fra/sureteferroviaire/menu.htm</w:t>
        </w:r>
      </w:hyperlink>
      <w:r w:rsidRPr="00255682">
        <w:rPr>
          <w:rStyle w:val="Lienhypertexte"/>
          <w:rFonts w:ascii="Tahoma" w:hAnsi="Tahoma"/>
          <w:color w:val="auto"/>
          <w:sz w:val="16"/>
          <w:szCs w:val="16"/>
          <w:u w:val="none"/>
        </w:rPr>
        <w:t xml:space="preserve"> </w:t>
      </w:r>
      <w:r w:rsidRPr="00255682">
        <w:rPr>
          <w:rFonts w:ascii="Tahoma" w:hAnsi="Tahoma"/>
          <w:color w:val="auto"/>
          <w:sz w:val="16"/>
          <w:szCs w:val="16"/>
        </w:rPr>
        <w:t>- (</w:t>
      </w:r>
      <w:proofErr w:type="spellStart"/>
      <w:r w:rsidRPr="00255682">
        <w:rPr>
          <w:rFonts w:ascii="Tahoma" w:hAnsi="Tahoma"/>
          <w:color w:val="auto"/>
          <w:sz w:val="16"/>
          <w:szCs w:val="16"/>
        </w:rPr>
        <w:t>Safety</w:t>
      </w:r>
      <w:proofErr w:type="spellEnd"/>
      <w:r w:rsidRPr="00255682">
        <w:rPr>
          <w:rFonts w:ascii="Tahoma" w:hAnsi="Tahoma"/>
          <w:color w:val="auto"/>
          <w:sz w:val="16"/>
          <w:szCs w:val="16"/>
        </w:rPr>
        <w:t xml:space="preserve"> </w:t>
      </w:r>
      <w:proofErr w:type="spellStart"/>
      <w:r w:rsidRPr="00255682">
        <w:rPr>
          <w:rFonts w:ascii="Tahoma" w:hAnsi="Tahoma"/>
          <w:color w:val="auto"/>
          <w:sz w:val="16"/>
          <w:szCs w:val="16"/>
        </w:rPr>
        <w:t>Act</w:t>
      </w:r>
      <w:proofErr w:type="spellEnd"/>
      <w:r w:rsidRPr="00255682">
        <w:rPr>
          <w:rFonts w:ascii="Tahoma" w:hAnsi="Tahoma"/>
          <w:color w:val="auto"/>
          <w:sz w:val="16"/>
          <w:szCs w:val="16"/>
        </w:rPr>
        <w:t xml:space="preserve"> (RSA) avec modifications de la Loi C-7, 2012)</w:t>
      </w:r>
    </w:p>
    <w:p w14:paraId="75A2E6A1" w14:textId="77777777" w:rsidR="00DC7753" w:rsidRPr="00255682" w:rsidRDefault="00DC7753" w:rsidP="00752B75">
      <w:pPr>
        <w:rPr>
          <w:rFonts w:ascii="Tahoma" w:hAnsi="Tahoma"/>
          <w:color w:val="auto"/>
          <w:sz w:val="16"/>
          <w:szCs w:val="16"/>
        </w:rPr>
      </w:pPr>
      <w:r w:rsidRPr="00255682">
        <w:rPr>
          <w:rFonts w:ascii="Tahoma" w:hAnsi="Tahoma"/>
          <w:color w:val="auto"/>
          <w:sz w:val="16"/>
          <w:szCs w:val="16"/>
        </w:rPr>
        <w:t xml:space="preserve">(11) </w:t>
      </w:r>
      <w:hyperlink r:id="rId14" w:history="1">
        <w:r w:rsidRPr="00255682">
          <w:rPr>
            <w:rStyle w:val="Lienhypertexte"/>
            <w:rFonts w:ascii="Tahoma" w:hAnsi="Tahoma"/>
            <w:color w:val="auto"/>
            <w:sz w:val="16"/>
            <w:szCs w:val="16"/>
            <w:u w:val="none"/>
          </w:rPr>
          <w:t>http://www.equipedanielgreen.net/pour-une-vraie-scurit-ferroviaire-1</w:t>
        </w:r>
      </w:hyperlink>
      <w:r w:rsidRPr="00255682">
        <w:rPr>
          <w:rStyle w:val="Lienhypertexte"/>
          <w:rFonts w:ascii="Tahoma" w:hAnsi="Tahoma"/>
          <w:color w:val="auto"/>
          <w:sz w:val="16"/>
          <w:szCs w:val="16"/>
          <w:u w:val="none"/>
        </w:rPr>
        <w:t xml:space="preserve">  </w:t>
      </w:r>
    </w:p>
    <w:p w14:paraId="75A2E6A2"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(12) </w:t>
      </w:r>
      <w:hyperlink r:id="rId15" w:history="1">
        <w:r w:rsidRPr="00255682">
          <w:rPr>
            <w:rStyle w:val="Lienhypertexte"/>
            <w:rFonts w:ascii="Tahoma" w:eastAsia="Times New Roman" w:hAnsi="Tahoma"/>
            <w:color w:val="auto"/>
            <w:kern w:val="2"/>
            <w:sz w:val="16"/>
            <w:szCs w:val="16"/>
            <w:lang w:eastAsia="fr-CA"/>
          </w:rPr>
          <w:t>http://ici.radio-canada.ca/nouvelles/national/2015/04/01/001-vitesse-trains-cn.shtml</w:t>
        </w:r>
      </w:hyperlink>
    </w:p>
    <w:p w14:paraId="75A2E6A3"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(13) </w:t>
      </w:r>
      <w:hyperlink r:id="rId16" w:history="1">
        <w:r w:rsidRPr="00255682">
          <w:rPr>
            <w:rStyle w:val="Lienhypertexte"/>
            <w:rFonts w:ascii="Tahoma" w:eastAsia="Times New Roman" w:hAnsi="Tahoma"/>
            <w:color w:val="auto"/>
            <w:kern w:val="2"/>
            <w:sz w:val="16"/>
            <w:szCs w:val="16"/>
            <w:lang w:eastAsia="fr-CA"/>
          </w:rPr>
          <w:t>http://ici.radio-canada.ca/regions/ontario/2015/03/12/012-gogama-petrole-deraillement.shtml</w:t>
        </w:r>
      </w:hyperlink>
      <w:r w:rsidRPr="00255682">
        <w:rPr>
          <w:rFonts w:ascii="Tahoma" w:eastAsia="Times New Roman" w:hAnsi="Tahoma"/>
          <w:color w:val="auto"/>
          <w:kern w:val="2"/>
          <w:sz w:val="16"/>
          <w:szCs w:val="16"/>
          <w:u w:val="single"/>
          <w:lang w:eastAsia="fr-CA"/>
        </w:rPr>
        <w:t xml:space="preserve"> </w:t>
      </w:r>
    </w:p>
    <w:p w14:paraId="75A2E6A4"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(14) </w:t>
      </w:r>
      <w:hyperlink r:id="rId17" w:history="1">
        <w:r w:rsidRPr="00255682">
          <w:rPr>
            <w:rStyle w:val="Lienhypertexte"/>
            <w:rFonts w:ascii="Tahoma" w:eastAsia="Times New Roman" w:hAnsi="Tahoma"/>
            <w:color w:val="auto"/>
            <w:kern w:val="2"/>
            <w:sz w:val="16"/>
            <w:szCs w:val="16"/>
            <w:lang w:eastAsia="fr-CA"/>
          </w:rPr>
          <w:t>http://www.lavantage.qc.ca/Actualites/National/2015-02-22/article-4053277/Accroitre-la-securite-ferroviaire-et-limputabilite-de-lindustrie/1</w:t>
        </w:r>
      </w:hyperlink>
      <w:r w:rsidRPr="00255682">
        <w:rPr>
          <w:rStyle w:val="Lienhypertexte"/>
          <w:rFonts w:ascii="Tahoma" w:eastAsia="Times New Roman" w:hAnsi="Tahoma"/>
          <w:color w:val="auto"/>
          <w:kern w:val="2"/>
          <w:sz w:val="16"/>
          <w:szCs w:val="16"/>
          <w:lang w:eastAsia="fr-CA"/>
        </w:rPr>
        <w:t xml:space="preserve"> </w:t>
      </w:r>
      <w:r w:rsidRPr="00255682">
        <w:rPr>
          <w:rFonts w:ascii="Tahoma" w:eastAsia="Times New Roman" w:hAnsi="Tahoma"/>
          <w:color w:val="auto"/>
          <w:kern w:val="2"/>
          <w:sz w:val="16"/>
          <w:szCs w:val="16"/>
          <w:u w:val="single"/>
          <w:lang w:eastAsia="fr-CA"/>
        </w:rPr>
        <w:t xml:space="preserve"> </w:t>
      </w:r>
      <w:r w:rsidRPr="00255682">
        <w:rPr>
          <w:rFonts w:ascii="Tahoma" w:eastAsia="Times New Roman" w:hAnsi="Tahoma"/>
          <w:color w:val="auto"/>
          <w:kern w:val="2"/>
          <w:sz w:val="16"/>
          <w:szCs w:val="16"/>
          <w:lang w:eastAsia="fr-CA"/>
        </w:rPr>
        <w:t xml:space="preserve"> </w:t>
      </w:r>
    </w:p>
    <w:p w14:paraId="75A2E6A5" w14:textId="77777777" w:rsidR="00DC7753" w:rsidRPr="00255682" w:rsidRDefault="00DC7753" w:rsidP="00752B75">
      <w:pPr>
        <w:rPr>
          <w:rFonts w:ascii="Tahoma" w:hAnsi="Tahoma"/>
          <w:color w:val="auto"/>
          <w:sz w:val="16"/>
          <w:szCs w:val="16"/>
        </w:rPr>
      </w:pPr>
      <w:r w:rsidRPr="00255682">
        <w:rPr>
          <w:rFonts w:ascii="Tahoma" w:hAnsi="Tahoma"/>
          <w:color w:val="auto"/>
          <w:sz w:val="16"/>
          <w:szCs w:val="16"/>
        </w:rPr>
        <w:t xml:space="preserve">(15) </w:t>
      </w:r>
      <w:hyperlink r:id="rId18" w:history="1">
        <w:r w:rsidRPr="00255682">
          <w:rPr>
            <w:rStyle w:val="Lienhypertexte"/>
            <w:rFonts w:ascii="Tahoma" w:hAnsi="Tahoma"/>
            <w:color w:val="auto"/>
            <w:sz w:val="16"/>
            <w:szCs w:val="16"/>
          </w:rPr>
          <w:t>http://ici.radio-canada.ca/nouvelles/national/2014/10/29/001-lac-megantic-transport-ferroviaire-canada-nouvelles-regles-lisa-raitt.shtml</w:t>
        </w:r>
      </w:hyperlink>
      <w:r w:rsidRPr="00255682">
        <w:rPr>
          <w:rStyle w:val="Lienhypertexte"/>
          <w:rFonts w:ascii="Tahoma" w:hAnsi="Tahoma"/>
          <w:color w:val="auto"/>
          <w:sz w:val="16"/>
          <w:szCs w:val="16"/>
        </w:rPr>
        <w:t xml:space="preserve">   </w:t>
      </w:r>
      <w:r w:rsidRPr="00255682">
        <w:rPr>
          <w:rFonts w:ascii="Tahoma" w:hAnsi="Tahoma"/>
          <w:color w:val="auto"/>
          <w:sz w:val="16"/>
          <w:szCs w:val="16"/>
        </w:rPr>
        <w:t xml:space="preserve"> </w:t>
      </w:r>
    </w:p>
    <w:p w14:paraId="75A2E6A6"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(16) Rapport sur la sécurité du transport des hydrocarbures </w:t>
      </w:r>
      <w:hyperlink r:id="rId19" w:history="1">
        <w:r w:rsidRPr="00255682">
          <w:rPr>
            <w:rStyle w:val="Lienhypertexte"/>
            <w:rFonts w:ascii="Tahoma" w:eastAsia="Times New Roman" w:hAnsi="Tahoma"/>
            <w:color w:val="auto"/>
            <w:kern w:val="2"/>
            <w:sz w:val="16"/>
            <w:szCs w:val="16"/>
            <w:lang w:eastAsia="fr-CA"/>
          </w:rPr>
          <w:t>www.senate-senat.ca/enev.asp</w:t>
        </w:r>
      </w:hyperlink>
      <w:r w:rsidRPr="00255682">
        <w:rPr>
          <w:rFonts w:ascii="Tahoma" w:eastAsia="Times New Roman" w:hAnsi="Tahoma"/>
          <w:color w:val="auto"/>
          <w:kern w:val="2"/>
          <w:sz w:val="16"/>
          <w:szCs w:val="16"/>
          <w:lang w:eastAsia="fr-CA"/>
        </w:rPr>
        <w:t xml:space="preserve"> p.43</w:t>
      </w:r>
    </w:p>
    <w:p w14:paraId="75A2E6A7"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(17) Bilan de la tournée québécoise du NPD sur la sécurité ferroviaire 2013-2014 p. 9 et 10</w:t>
      </w:r>
    </w:p>
    <w:p w14:paraId="75A2E6A8" w14:textId="77777777" w:rsidR="00DC7753" w:rsidRPr="00255682" w:rsidRDefault="00DC7753" w:rsidP="00752B75">
      <w:pPr>
        <w:rPr>
          <w:rStyle w:val="Lienhypertexte"/>
          <w:rFonts w:ascii="Tahoma" w:hAnsi="Tahoma"/>
          <w:color w:val="auto"/>
          <w:sz w:val="16"/>
          <w:szCs w:val="16"/>
        </w:rPr>
      </w:pPr>
      <w:r w:rsidRPr="00255682">
        <w:rPr>
          <w:rFonts w:ascii="Tahoma" w:hAnsi="Tahoma"/>
          <w:color w:val="auto"/>
          <w:sz w:val="16"/>
          <w:szCs w:val="16"/>
        </w:rPr>
        <w:t xml:space="preserve">(18) </w:t>
      </w:r>
      <w:hyperlink r:id="rId20" w:history="1">
        <w:r w:rsidRPr="00255682">
          <w:rPr>
            <w:rStyle w:val="Lienhypertexte"/>
            <w:rFonts w:ascii="Tahoma" w:hAnsi="Tahoma"/>
            <w:color w:val="auto"/>
            <w:sz w:val="16"/>
            <w:szCs w:val="16"/>
          </w:rPr>
          <w:t>http://ici.radio-canada.ca/nouvelles/societe/2015/05/01/002-wagons-citernes-securitaires-petrole-normes-construction.shtml</w:t>
        </w:r>
      </w:hyperlink>
    </w:p>
    <w:p w14:paraId="75A2E6A9"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(19) Rapport du Vérificateur général du Canada, Chapitre 1 - Le transport de produits dangereux, 2011</w:t>
      </w:r>
    </w:p>
    <w:p w14:paraId="75A2E6AA" w14:textId="77777777" w:rsidR="00DC7753" w:rsidRPr="00255682" w:rsidRDefault="00DC7753" w:rsidP="00752B75">
      <w:pPr>
        <w:rPr>
          <w:rFonts w:ascii="Tahoma" w:hAnsi="Tahoma"/>
          <w:color w:val="auto"/>
          <w:sz w:val="16"/>
          <w:szCs w:val="16"/>
          <w:lang w:eastAsia="fr-CA"/>
        </w:rPr>
      </w:pPr>
      <w:r w:rsidRPr="00255682">
        <w:rPr>
          <w:rFonts w:ascii="Tahoma" w:hAnsi="Tahoma"/>
          <w:color w:val="auto"/>
          <w:sz w:val="16"/>
          <w:szCs w:val="16"/>
        </w:rPr>
        <w:t xml:space="preserve">(20) </w:t>
      </w:r>
      <w:hyperlink r:id="rId21" w:history="1">
        <w:r w:rsidRPr="00255682">
          <w:rPr>
            <w:rStyle w:val="Lienhypertexte"/>
            <w:rFonts w:ascii="Tahoma" w:hAnsi="Tahoma"/>
            <w:color w:val="auto"/>
            <w:sz w:val="16"/>
            <w:szCs w:val="16"/>
            <w:u w:val="none"/>
            <w:lang w:eastAsia="fr-CA"/>
          </w:rPr>
          <w:t>http://www.journalexpress.ca/Actualites/2015-06-09/article-4174884/Pas-plus-de-donnees-quant-aux-risques/1</w:t>
        </w:r>
      </w:hyperlink>
      <w:r w:rsidRPr="00255682">
        <w:rPr>
          <w:rStyle w:val="Lienhypertexte"/>
          <w:rFonts w:ascii="Tahoma" w:hAnsi="Tahoma"/>
          <w:color w:val="auto"/>
          <w:sz w:val="16"/>
          <w:szCs w:val="16"/>
          <w:u w:val="none"/>
          <w:lang w:eastAsia="fr-CA"/>
        </w:rPr>
        <w:t xml:space="preserve">  </w:t>
      </w:r>
    </w:p>
    <w:p w14:paraId="75A2E6AB" w14:textId="77777777" w:rsidR="00DC7753" w:rsidRPr="00255682" w:rsidRDefault="00DC7753" w:rsidP="00752B75">
      <w:pPr>
        <w:rPr>
          <w:rStyle w:val="Lienhypertexte"/>
          <w:rFonts w:ascii="Tahoma" w:hAnsi="Tahoma"/>
          <w:color w:val="auto"/>
          <w:sz w:val="16"/>
          <w:szCs w:val="16"/>
          <w:u w:val="none"/>
          <w:lang w:eastAsia="fr-CA"/>
        </w:rPr>
      </w:pPr>
      <w:r w:rsidRPr="00255682">
        <w:rPr>
          <w:rFonts w:ascii="Tahoma" w:hAnsi="Tahoma"/>
          <w:color w:val="auto"/>
          <w:sz w:val="16"/>
          <w:szCs w:val="16"/>
        </w:rPr>
        <w:t xml:space="preserve">(21) </w:t>
      </w:r>
      <w:hyperlink r:id="rId22" w:history="1">
        <w:r w:rsidRPr="00255682">
          <w:rPr>
            <w:rStyle w:val="Lienhypertexte"/>
            <w:rFonts w:ascii="Tahoma" w:hAnsi="Tahoma"/>
            <w:color w:val="auto"/>
            <w:sz w:val="16"/>
            <w:szCs w:val="16"/>
            <w:u w:val="none"/>
            <w:lang w:eastAsia="fr-CA"/>
          </w:rPr>
          <w:t>http://www.journalexpress.ca/Actualites/2015-06-09/article-4174866/Aussi-transparentes%26hellip-que-le-petrole-brut/1</w:t>
        </w:r>
      </w:hyperlink>
    </w:p>
    <w:p w14:paraId="75A2E6AC" w14:textId="77777777" w:rsidR="00DC7753" w:rsidRPr="00255682" w:rsidRDefault="00DC7753" w:rsidP="00752B75">
      <w:pPr>
        <w:rPr>
          <w:rStyle w:val="Lienhypertexte"/>
          <w:rFonts w:ascii="Tahoma" w:hAnsi="Tahoma"/>
          <w:color w:val="auto"/>
          <w:sz w:val="16"/>
          <w:szCs w:val="16"/>
        </w:rPr>
      </w:pPr>
      <w:r w:rsidRPr="00255682">
        <w:rPr>
          <w:rFonts w:ascii="Tahoma" w:hAnsi="Tahoma"/>
          <w:color w:val="auto"/>
          <w:sz w:val="16"/>
          <w:szCs w:val="16"/>
        </w:rPr>
        <w:t xml:space="preserve">(22) </w:t>
      </w:r>
      <w:hyperlink r:id="rId23" w:history="1">
        <w:r w:rsidRPr="00255682">
          <w:rPr>
            <w:rStyle w:val="Lienhypertexte"/>
            <w:rFonts w:ascii="Tahoma" w:hAnsi="Tahoma"/>
            <w:color w:val="auto"/>
            <w:sz w:val="14"/>
            <w:szCs w:val="16"/>
          </w:rPr>
          <w:t>http://www.mondialisation.ca/derriere-le-desastre-de-lac-megantic-la-dereglementation-le-profit-et-lindustrie-ferroviaire-canadienne/5342834</w:t>
        </w:r>
      </w:hyperlink>
    </w:p>
    <w:p w14:paraId="75A2E6AD" w14:textId="77777777" w:rsidR="00DC7753" w:rsidRPr="00255682" w:rsidRDefault="00DC7753" w:rsidP="00752B75">
      <w:pPr>
        <w:rPr>
          <w:rFonts w:ascii="Tahoma" w:hAnsi="Tahoma"/>
          <w:color w:val="auto"/>
          <w:sz w:val="16"/>
          <w:szCs w:val="16"/>
        </w:rPr>
      </w:pPr>
      <w:r w:rsidRPr="00255682">
        <w:rPr>
          <w:rFonts w:ascii="Tahoma" w:hAnsi="Tahoma"/>
          <w:color w:val="auto"/>
          <w:sz w:val="16"/>
          <w:szCs w:val="16"/>
        </w:rPr>
        <w:t xml:space="preserve">(23) </w:t>
      </w:r>
      <w:hyperlink r:id="rId24" w:history="1">
        <w:r w:rsidRPr="00255682">
          <w:rPr>
            <w:rStyle w:val="Lienhypertexte"/>
            <w:rFonts w:ascii="Tahoma" w:hAnsi="Tahoma"/>
            <w:color w:val="auto"/>
            <w:sz w:val="16"/>
            <w:szCs w:val="16"/>
          </w:rPr>
          <w:t>http://www.ledevoir.com/economie/actualites-economiques/421051/statistiques-petrole</w:t>
        </w:r>
      </w:hyperlink>
    </w:p>
    <w:p w14:paraId="75A2E6AE"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(24) </w:t>
      </w:r>
      <w:hyperlink r:id="rId25" w:history="1">
        <w:r w:rsidRPr="00255682">
          <w:rPr>
            <w:rStyle w:val="Lienhypertexte"/>
            <w:rFonts w:ascii="Tahoma" w:eastAsia="Times New Roman" w:hAnsi="Tahoma"/>
            <w:color w:val="auto"/>
            <w:kern w:val="2"/>
            <w:sz w:val="16"/>
            <w:szCs w:val="16"/>
            <w:lang w:eastAsia="fr-CA"/>
          </w:rPr>
          <w:t>http://www.ledevoir.com/politique/canada/433968/transport-ferroviaire-un-moratoire-s-impose</w:t>
        </w:r>
      </w:hyperlink>
      <w:r w:rsidRPr="00255682">
        <w:rPr>
          <w:rFonts w:ascii="Tahoma" w:eastAsia="Times New Roman" w:hAnsi="Tahoma"/>
          <w:color w:val="auto"/>
          <w:kern w:val="2"/>
          <w:sz w:val="16"/>
          <w:szCs w:val="16"/>
          <w:u w:val="single"/>
          <w:lang w:eastAsia="fr-CA"/>
        </w:rPr>
        <w:t xml:space="preserve">  </w:t>
      </w:r>
      <w:r w:rsidRPr="00255682">
        <w:rPr>
          <w:rFonts w:ascii="Tahoma" w:eastAsia="Times New Roman" w:hAnsi="Tahoma"/>
          <w:color w:val="auto"/>
          <w:kern w:val="2"/>
          <w:sz w:val="16"/>
          <w:szCs w:val="16"/>
          <w:lang w:eastAsia="fr-CA"/>
        </w:rPr>
        <w:t xml:space="preserve">   </w:t>
      </w:r>
    </w:p>
    <w:p w14:paraId="75A2E6AF"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(25) </w:t>
      </w:r>
      <w:hyperlink r:id="rId26" w:history="1">
        <w:r w:rsidRPr="00255682">
          <w:rPr>
            <w:rStyle w:val="Lienhypertexte"/>
            <w:rFonts w:ascii="Tahoma" w:eastAsia="Times New Roman" w:hAnsi="Tahoma"/>
            <w:color w:val="auto"/>
            <w:kern w:val="2"/>
            <w:sz w:val="16"/>
            <w:szCs w:val="16"/>
            <w:lang w:eastAsia="fr-CA"/>
          </w:rPr>
          <w:t>http://ici.radio-canada.ca/regions/ontario/2015/03/17/006-deraillement-gogama-defaillances-voie-ferree-enquete-bst.shtml</w:t>
        </w:r>
      </w:hyperlink>
      <w:r w:rsidRPr="00255682">
        <w:rPr>
          <w:rFonts w:ascii="Tahoma" w:eastAsia="Times New Roman" w:hAnsi="Tahoma"/>
          <w:color w:val="auto"/>
          <w:kern w:val="2"/>
          <w:sz w:val="16"/>
          <w:szCs w:val="16"/>
          <w:u w:val="single"/>
          <w:lang w:eastAsia="fr-CA"/>
        </w:rPr>
        <w:t xml:space="preserve">  </w:t>
      </w:r>
      <w:r w:rsidRPr="00255682">
        <w:rPr>
          <w:rFonts w:ascii="Tahoma" w:eastAsia="Times New Roman" w:hAnsi="Tahoma"/>
          <w:color w:val="auto"/>
          <w:kern w:val="2"/>
          <w:sz w:val="16"/>
          <w:szCs w:val="16"/>
          <w:lang w:eastAsia="fr-CA"/>
        </w:rPr>
        <w:t xml:space="preserve"> </w:t>
      </w:r>
    </w:p>
    <w:p w14:paraId="75A2E6B0"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hAnsi="Tahoma"/>
          <w:color w:val="auto"/>
          <w:sz w:val="16"/>
          <w:szCs w:val="16"/>
        </w:rPr>
        <w:t xml:space="preserve">(26) </w:t>
      </w:r>
      <w:hyperlink r:id="rId27" w:history="1">
        <w:r w:rsidRPr="00255682">
          <w:rPr>
            <w:rStyle w:val="Lienhypertexte"/>
            <w:rFonts w:ascii="Tahoma" w:eastAsia="Times New Roman" w:hAnsi="Tahoma"/>
            <w:color w:val="auto"/>
            <w:kern w:val="2"/>
            <w:sz w:val="16"/>
            <w:szCs w:val="16"/>
            <w:lang w:eastAsia="fr-CA"/>
          </w:rPr>
          <w:t>http://journalmetro.com/actualites/national/767814/de-nouveaux-standards-pour-la-securite-ferroviaire/</w:t>
        </w:r>
      </w:hyperlink>
      <w:r w:rsidRPr="00255682">
        <w:rPr>
          <w:rStyle w:val="Lienhypertexte"/>
          <w:rFonts w:ascii="Tahoma" w:eastAsia="Times New Roman" w:hAnsi="Tahoma"/>
          <w:color w:val="auto"/>
          <w:kern w:val="2"/>
          <w:sz w:val="16"/>
          <w:szCs w:val="16"/>
          <w:lang w:eastAsia="fr-CA"/>
        </w:rPr>
        <w:t xml:space="preserve"> </w:t>
      </w:r>
    </w:p>
    <w:p w14:paraId="75A2E6B1"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hAnsi="Tahoma"/>
          <w:color w:val="auto"/>
          <w:sz w:val="16"/>
          <w:szCs w:val="16"/>
        </w:rPr>
        <w:t xml:space="preserve">(27) </w:t>
      </w:r>
      <w:hyperlink r:id="rId28" w:history="1">
        <w:r w:rsidRPr="00255682">
          <w:rPr>
            <w:rStyle w:val="Lienhypertexte"/>
            <w:rFonts w:ascii="Tahoma" w:hAnsi="Tahoma"/>
            <w:color w:val="auto"/>
            <w:sz w:val="16"/>
            <w:szCs w:val="16"/>
          </w:rPr>
          <w:t>http://ici.radio-canada.ca/nouvelles/societe/2015/05/01/002-wagons-citernes-securitaires-petrole-normes-construction.shtml</w:t>
        </w:r>
      </w:hyperlink>
    </w:p>
    <w:p w14:paraId="75A2E6B2"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hAnsi="Tahoma"/>
          <w:color w:val="auto"/>
          <w:sz w:val="16"/>
          <w:szCs w:val="16"/>
        </w:rPr>
        <w:t xml:space="preserve">(28) </w:t>
      </w:r>
      <w:hyperlink r:id="rId29" w:history="1">
        <w:r w:rsidRPr="00255682">
          <w:rPr>
            <w:rStyle w:val="Lienhypertexte"/>
            <w:rFonts w:ascii="Tahoma" w:eastAsia="Times New Roman" w:hAnsi="Tahoma"/>
            <w:color w:val="auto"/>
            <w:kern w:val="2"/>
            <w:sz w:val="16"/>
            <w:szCs w:val="16"/>
            <w:lang w:eastAsia="fr-CA"/>
          </w:rPr>
          <w:t>http://sante-medecine.commentcamarche.net/faq/17539-benzene-definition</w:t>
        </w:r>
      </w:hyperlink>
    </w:p>
    <w:p w14:paraId="75A2E6B3"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(29) </w:t>
      </w:r>
      <w:hyperlink r:id="rId30" w:history="1">
        <w:r w:rsidRPr="00255682">
          <w:rPr>
            <w:rStyle w:val="Lienhypertexte"/>
            <w:rFonts w:ascii="Tahoma" w:eastAsia="Times New Roman" w:hAnsi="Tahoma"/>
            <w:color w:val="auto"/>
            <w:kern w:val="2"/>
            <w:sz w:val="16"/>
            <w:szCs w:val="16"/>
            <w:lang w:eastAsia="fr-CA"/>
          </w:rPr>
          <w:t>http://affaires.lapresse.ca/economie/energie-et-ressources</w:t>
        </w:r>
      </w:hyperlink>
      <w:r w:rsidRPr="00255682">
        <w:rPr>
          <w:rFonts w:ascii="Tahoma" w:eastAsia="Times New Roman" w:hAnsi="Tahoma"/>
          <w:color w:val="auto"/>
          <w:kern w:val="2"/>
          <w:sz w:val="16"/>
          <w:szCs w:val="16"/>
          <w:lang w:eastAsia="fr-CA"/>
        </w:rPr>
        <w:t xml:space="preserve">   </w:t>
      </w:r>
    </w:p>
    <w:p w14:paraId="75A2E6B4"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(30) </w:t>
      </w:r>
      <w:hyperlink r:id="rId31" w:history="1">
        <w:r w:rsidRPr="00255682">
          <w:rPr>
            <w:rStyle w:val="Lienhypertexte"/>
            <w:rFonts w:ascii="Tahoma" w:eastAsia="Times New Roman" w:hAnsi="Tahoma"/>
            <w:color w:val="auto"/>
            <w:kern w:val="2"/>
            <w:sz w:val="16"/>
            <w:szCs w:val="16"/>
            <w:lang w:eastAsia="fr-CA"/>
          </w:rPr>
          <w:t>http://www.bst-tsb.gc.ca/fra/rapports-reports/rail/index.asp</w:t>
        </w:r>
      </w:hyperlink>
      <w:r w:rsidRPr="00255682">
        <w:rPr>
          <w:rFonts w:ascii="Tahoma" w:eastAsia="Times New Roman" w:hAnsi="Tahoma"/>
          <w:color w:val="auto"/>
          <w:kern w:val="2"/>
          <w:sz w:val="16"/>
          <w:szCs w:val="16"/>
          <w:u w:val="single"/>
          <w:lang w:eastAsia="fr-CA"/>
        </w:rPr>
        <w:t xml:space="preserve"> </w:t>
      </w:r>
    </w:p>
    <w:p w14:paraId="75A2E6B5" w14:textId="77777777" w:rsidR="00DC7753" w:rsidRPr="00255682" w:rsidRDefault="00DC7753" w:rsidP="00752B75">
      <w:pPr>
        <w:rPr>
          <w:rFonts w:ascii="Tahoma" w:hAnsi="Tahoma"/>
          <w:color w:val="auto"/>
          <w:sz w:val="16"/>
          <w:szCs w:val="16"/>
        </w:rPr>
      </w:pPr>
      <w:r w:rsidRPr="00255682">
        <w:rPr>
          <w:rFonts w:ascii="Tahoma" w:hAnsi="Tahoma"/>
          <w:color w:val="auto"/>
          <w:sz w:val="16"/>
          <w:szCs w:val="16"/>
        </w:rPr>
        <w:t xml:space="preserve">(31) </w:t>
      </w:r>
      <w:hyperlink r:id="rId32" w:history="1">
        <w:r w:rsidRPr="00255682">
          <w:rPr>
            <w:rStyle w:val="Lienhypertexte"/>
            <w:rFonts w:ascii="Tahoma" w:hAnsi="Tahoma"/>
            <w:color w:val="auto"/>
            <w:sz w:val="16"/>
            <w:szCs w:val="16"/>
          </w:rPr>
          <w:t>http://ici.radio-canada.ca/nouvelles/societe/2015/04/23/005-ottawa-limite-vitesse-trains-marchandises-zone-urbaine.shtml</w:t>
        </w:r>
      </w:hyperlink>
    </w:p>
    <w:p w14:paraId="75A2E6B6" w14:textId="77777777" w:rsidR="00DC7753" w:rsidRPr="00255682" w:rsidRDefault="00DC7753" w:rsidP="00752B75">
      <w:pPr>
        <w:rPr>
          <w:rFonts w:ascii="Tahoma" w:hAnsi="Tahoma"/>
          <w:color w:val="auto"/>
          <w:sz w:val="16"/>
          <w:szCs w:val="16"/>
        </w:rPr>
      </w:pPr>
      <w:r w:rsidRPr="00255682">
        <w:rPr>
          <w:rFonts w:ascii="Tahoma" w:hAnsi="Tahoma"/>
          <w:color w:val="auto"/>
          <w:sz w:val="16"/>
          <w:szCs w:val="16"/>
        </w:rPr>
        <w:t>(32)</w:t>
      </w:r>
      <w:r w:rsidRPr="00255682">
        <w:rPr>
          <w:rFonts w:ascii="Tahoma" w:hAnsi="Tahoma"/>
          <w:color w:val="auto"/>
          <w:sz w:val="14"/>
          <w:szCs w:val="16"/>
        </w:rPr>
        <w:t xml:space="preserve"> </w:t>
      </w:r>
      <w:hyperlink r:id="rId33" w:history="1">
        <w:r w:rsidRPr="00255682">
          <w:rPr>
            <w:rStyle w:val="Lienhypertexte"/>
            <w:rFonts w:ascii="Tahoma" w:hAnsi="Tahoma"/>
            <w:color w:val="auto"/>
            <w:sz w:val="14"/>
            <w:szCs w:val="16"/>
          </w:rPr>
          <w:t>http://www.lapresse.ca/le-soleil/actualites/transports/201505/06/01-4867619-vitesse-des-trains-en-region-est-ce-que-ma-vie-vaut-la-moitie-dune-vie.php</w:t>
        </w:r>
      </w:hyperlink>
    </w:p>
    <w:p w14:paraId="75A2E6B7"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hAnsi="Tahoma"/>
          <w:color w:val="auto"/>
          <w:sz w:val="16"/>
          <w:szCs w:val="16"/>
        </w:rPr>
        <w:t xml:space="preserve">(33) </w:t>
      </w:r>
      <w:hyperlink r:id="rId34" w:history="1">
        <w:r w:rsidRPr="00255682">
          <w:rPr>
            <w:rStyle w:val="Lienhypertexte"/>
            <w:rFonts w:ascii="Tahoma" w:eastAsia="Times New Roman" w:hAnsi="Tahoma"/>
            <w:color w:val="auto"/>
            <w:kern w:val="2"/>
            <w:sz w:val="16"/>
            <w:szCs w:val="16"/>
            <w:lang w:eastAsia="fr-CA"/>
          </w:rPr>
          <w:t>http://www.ledevoir.com/politique/villes-et-regions/383215/securite-ferroviaire-une-resolution-cadre-envoyee-a-toutes-les-municipalites</w:t>
        </w:r>
      </w:hyperlink>
      <w:r w:rsidRPr="00255682">
        <w:rPr>
          <w:rFonts w:ascii="Tahoma" w:eastAsia="Times New Roman" w:hAnsi="Tahoma"/>
          <w:color w:val="auto"/>
          <w:kern w:val="2"/>
          <w:sz w:val="16"/>
          <w:szCs w:val="16"/>
          <w:lang w:eastAsia="fr-CA"/>
        </w:rPr>
        <w:t xml:space="preserve">   </w:t>
      </w:r>
    </w:p>
    <w:p w14:paraId="75A2E6B8" w14:textId="77777777" w:rsidR="00DC7753" w:rsidRPr="00255682" w:rsidRDefault="00DC7753" w:rsidP="00752B75">
      <w:pPr>
        <w:rPr>
          <w:rFonts w:ascii="Tahoma" w:hAnsi="Tahoma"/>
          <w:color w:val="auto"/>
          <w:sz w:val="16"/>
          <w:szCs w:val="16"/>
        </w:rPr>
      </w:pPr>
      <w:r w:rsidRPr="00255682">
        <w:rPr>
          <w:rFonts w:ascii="Tahoma" w:hAnsi="Tahoma"/>
          <w:color w:val="auto"/>
          <w:sz w:val="16"/>
          <w:szCs w:val="16"/>
        </w:rPr>
        <w:t xml:space="preserve">(34) </w:t>
      </w:r>
      <w:hyperlink r:id="rId35" w:history="1">
        <w:r w:rsidRPr="00255682">
          <w:rPr>
            <w:rStyle w:val="Lienhypertexte"/>
            <w:rFonts w:ascii="Tahoma" w:hAnsi="Tahoma"/>
            <w:color w:val="auto"/>
            <w:sz w:val="16"/>
            <w:szCs w:val="16"/>
          </w:rPr>
          <w:t>http://www.secure-energy.com/</w:t>
        </w:r>
      </w:hyperlink>
      <w:r w:rsidRPr="00255682">
        <w:rPr>
          <w:rFonts w:ascii="Tahoma" w:hAnsi="Tahoma"/>
          <w:color w:val="auto"/>
          <w:sz w:val="16"/>
          <w:szCs w:val="16"/>
        </w:rPr>
        <w:t xml:space="preserve"> </w:t>
      </w:r>
    </w:p>
    <w:p w14:paraId="75A2E6B9" w14:textId="77777777" w:rsidR="00DC7753" w:rsidRPr="00255682" w:rsidRDefault="00DC7753" w:rsidP="00752B75">
      <w:pPr>
        <w:rPr>
          <w:rStyle w:val="Lienhypertexte"/>
          <w:rFonts w:ascii="Tahoma" w:hAnsi="Tahoma"/>
          <w:color w:val="auto"/>
          <w:sz w:val="16"/>
          <w:szCs w:val="16"/>
          <w:lang w:eastAsia="fr-CA"/>
        </w:rPr>
      </w:pPr>
      <w:r w:rsidRPr="00255682">
        <w:rPr>
          <w:rFonts w:ascii="Tahoma" w:hAnsi="Tahoma"/>
          <w:color w:val="auto"/>
          <w:sz w:val="16"/>
          <w:szCs w:val="16"/>
        </w:rPr>
        <w:t>(35)</w:t>
      </w:r>
      <w:r w:rsidRPr="00255682">
        <w:rPr>
          <w:rFonts w:ascii="Tahoma" w:hAnsi="Tahoma"/>
          <w:color w:val="auto"/>
          <w:sz w:val="16"/>
          <w:szCs w:val="16"/>
          <w:vertAlign w:val="superscript"/>
          <w:lang w:eastAsia="fr-CA"/>
        </w:rPr>
        <w:t xml:space="preserve"> </w:t>
      </w:r>
      <w:hyperlink r:id="rId36" w:history="1">
        <w:r w:rsidRPr="00255682">
          <w:rPr>
            <w:rStyle w:val="Lienhypertexte"/>
            <w:rFonts w:ascii="Tahoma" w:hAnsi="Tahoma"/>
            <w:color w:val="auto"/>
            <w:sz w:val="16"/>
            <w:szCs w:val="16"/>
            <w:lang w:eastAsia="fr-CA"/>
          </w:rPr>
          <w:t>http://www.ledevoir.com/environnement/actualites-sur-l-environnement/441459/des-wagons-de-brut-albertain-sillonneront-le-quebec</w:t>
        </w:r>
      </w:hyperlink>
    </w:p>
    <w:p w14:paraId="75A2E6BA" w14:textId="77777777" w:rsidR="00DC7753" w:rsidRPr="00255682" w:rsidRDefault="00DC7753" w:rsidP="00752B75">
      <w:pPr>
        <w:rPr>
          <w:rFonts w:ascii="Tahoma" w:eastAsia="Times New Roman" w:hAnsi="Tahoma"/>
          <w:color w:val="auto"/>
          <w:kern w:val="2"/>
          <w:sz w:val="16"/>
          <w:szCs w:val="16"/>
          <w:u w:val="single"/>
          <w:lang w:eastAsia="fr-CA"/>
        </w:rPr>
      </w:pPr>
      <w:r w:rsidRPr="00255682">
        <w:rPr>
          <w:rFonts w:ascii="Tahoma" w:eastAsia="Times New Roman" w:hAnsi="Tahoma"/>
          <w:color w:val="auto"/>
          <w:kern w:val="2"/>
          <w:sz w:val="16"/>
          <w:szCs w:val="16"/>
          <w:lang w:val="fr-FR" w:eastAsia="fr-CA"/>
        </w:rPr>
        <w:t xml:space="preserve">(36) </w:t>
      </w:r>
      <w:hyperlink r:id="rId37" w:history="1">
        <w:r w:rsidRPr="00255682">
          <w:rPr>
            <w:rStyle w:val="Lienhypertexte"/>
            <w:rFonts w:ascii="Tahoma" w:eastAsia="Times New Roman" w:hAnsi="Tahoma"/>
            <w:color w:val="auto"/>
            <w:kern w:val="2"/>
            <w:sz w:val="16"/>
            <w:szCs w:val="16"/>
            <w:lang w:val="fr-FR" w:eastAsia="fr-CA"/>
          </w:rPr>
          <w:t>www.electionsmunicipales.gouv.qc.ca</w:t>
        </w:r>
      </w:hyperlink>
      <w:r w:rsidRPr="00255682">
        <w:rPr>
          <w:rFonts w:ascii="Tahoma" w:eastAsia="Times New Roman" w:hAnsi="Tahoma"/>
          <w:color w:val="auto"/>
          <w:kern w:val="2"/>
          <w:sz w:val="16"/>
          <w:szCs w:val="16"/>
          <w:lang w:val="fr-FR" w:eastAsia="fr-CA"/>
        </w:rPr>
        <w:t xml:space="preserve"> © document réalisé par le MAMROT, 2013 ISBN 978-2-550-68270-7 (PDF) </w:t>
      </w:r>
    </w:p>
    <w:p w14:paraId="75A2E6BC" w14:textId="749866D8"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(38) Le court avenir du boom du pétrole de schiste, vu par Goldman Sachs</w:t>
      </w:r>
    </w:p>
    <w:p w14:paraId="75A2E6BD"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(39)</w:t>
      </w:r>
      <w:r w:rsidRPr="00255682">
        <w:rPr>
          <w:rFonts w:ascii="Tahoma" w:hAnsi="Tahoma"/>
          <w:color w:val="auto"/>
          <w:sz w:val="16"/>
          <w:szCs w:val="16"/>
        </w:rPr>
        <w:t xml:space="preserve"> «</w:t>
      </w:r>
      <w:proofErr w:type="spellStart"/>
      <w:r w:rsidRPr="00255682">
        <w:rPr>
          <w:rFonts w:ascii="Tahoma" w:eastAsia="Times New Roman" w:hAnsi="Tahoma"/>
          <w:color w:val="auto"/>
          <w:kern w:val="2"/>
          <w:sz w:val="16"/>
          <w:szCs w:val="16"/>
          <w:lang w:eastAsia="fr-CA"/>
        </w:rPr>
        <w:t>Train train</w:t>
      </w:r>
      <w:proofErr w:type="spellEnd"/>
      <w:r w:rsidRPr="00255682">
        <w:rPr>
          <w:rFonts w:ascii="Tahoma" w:eastAsia="Times New Roman" w:hAnsi="Tahoma"/>
          <w:color w:val="auto"/>
          <w:kern w:val="2"/>
          <w:sz w:val="16"/>
          <w:szCs w:val="16"/>
          <w:lang w:eastAsia="fr-CA"/>
        </w:rPr>
        <w:t xml:space="preserve"> quotidien, de Mégantic à </w:t>
      </w:r>
      <w:r w:rsidRPr="00255682">
        <w:rPr>
          <w:rFonts w:ascii="Tahoma" w:hAnsi="Tahoma"/>
          <w:color w:val="auto"/>
          <w:sz w:val="16"/>
          <w:szCs w:val="16"/>
        </w:rPr>
        <w:t xml:space="preserve">Belledune» </w:t>
      </w:r>
      <w:hyperlink r:id="rId38" w:history="1">
        <w:r w:rsidRPr="00255682">
          <w:rPr>
            <w:rFonts w:ascii="Tahoma" w:hAnsi="Tahoma"/>
            <w:color w:val="auto"/>
            <w:sz w:val="16"/>
            <w:szCs w:val="16"/>
          </w:rPr>
          <w:t>Tache</w:t>
        </w:r>
      </w:hyperlink>
      <w:r w:rsidRPr="00255682">
        <w:rPr>
          <w:rFonts w:ascii="Tahoma" w:hAnsi="Tahoma"/>
          <w:color w:val="auto"/>
          <w:sz w:val="16"/>
          <w:szCs w:val="16"/>
        </w:rPr>
        <w:t xml:space="preserve"> d’huile</w:t>
      </w:r>
    </w:p>
    <w:p w14:paraId="75A2E6BE" w14:textId="77777777" w:rsidR="00DC7753" w:rsidRPr="00255682" w:rsidRDefault="00DC7753" w:rsidP="00752B75">
      <w:pPr>
        <w:rPr>
          <w:rFonts w:ascii="Tahoma" w:eastAsia="Times New Roman" w:hAnsi="Tahoma"/>
          <w:color w:val="auto"/>
          <w:kern w:val="2"/>
          <w:sz w:val="16"/>
          <w:szCs w:val="16"/>
          <w:lang w:eastAsia="fr-CA"/>
        </w:rPr>
      </w:pPr>
      <w:r w:rsidRPr="00255682">
        <w:rPr>
          <w:rFonts w:ascii="Tahoma" w:eastAsia="Times New Roman" w:hAnsi="Tahoma"/>
          <w:color w:val="auto"/>
          <w:kern w:val="2"/>
          <w:sz w:val="16"/>
          <w:szCs w:val="16"/>
          <w:lang w:eastAsia="fr-CA"/>
        </w:rPr>
        <w:t xml:space="preserve">(40)  </w:t>
      </w:r>
      <w:hyperlink r:id="rId39" w:history="1">
        <w:r w:rsidRPr="00255682">
          <w:rPr>
            <w:rStyle w:val="Lienhypertexte"/>
            <w:rFonts w:ascii="Tahoma" w:eastAsia="Times New Roman" w:hAnsi="Tahoma"/>
            <w:color w:val="auto"/>
            <w:kern w:val="2"/>
            <w:sz w:val="16"/>
            <w:szCs w:val="16"/>
            <w:lang w:eastAsia="fr-CA"/>
          </w:rPr>
          <w:t>https://www.tc.gc.ca/fra/tmd/piu-exemple-109.htm</w:t>
        </w:r>
      </w:hyperlink>
      <w:r w:rsidRPr="00255682">
        <w:rPr>
          <w:rFonts w:ascii="Tahoma" w:eastAsia="Times New Roman" w:hAnsi="Tahoma"/>
          <w:color w:val="auto"/>
          <w:kern w:val="2"/>
          <w:sz w:val="16"/>
          <w:szCs w:val="16"/>
          <w:lang w:eastAsia="fr-CA"/>
        </w:rPr>
        <w:t xml:space="preserve"> p.12</w:t>
      </w:r>
    </w:p>
    <w:p w14:paraId="75A2E6BF" w14:textId="77777777" w:rsidR="00DC7753" w:rsidRPr="00255682" w:rsidRDefault="00DC7753" w:rsidP="00752B75">
      <w:pPr>
        <w:rPr>
          <w:rFonts w:ascii="Tahoma" w:hAnsi="Tahoma"/>
          <w:color w:val="auto"/>
          <w:sz w:val="20"/>
          <w:szCs w:val="20"/>
        </w:rPr>
      </w:pPr>
      <w:r w:rsidRPr="00255682">
        <w:rPr>
          <w:rFonts w:ascii="Tahoma" w:hAnsi="Tahoma"/>
          <w:color w:val="auto"/>
          <w:sz w:val="16"/>
          <w:szCs w:val="16"/>
        </w:rPr>
        <w:t xml:space="preserve">(41) </w:t>
      </w:r>
      <w:hyperlink r:id="rId40" w:history="1">
        <w:r w:rsidRPr="00255682">
          <w:rPr>
            <w:rStyle w:val="Lienhypertexte"/>
            <w:rFonts w:ascii="Tahoma" w:hAnsi="Tahoma"/>
            <w:color w:val="auto"/>
            <w:sz w:val="16"/>
            <w:szCs w:val="16"/>
          </w:rPr>
          <w:t>http://ici.radio-canada.ca/regions/est-quebec/2015/04/29/010-train-rimouski-megantic-deraillement-securite-centre-ville.shtml</w:t>
        </w:r>
      </w:hyperlink>
      <w:r w:rsidRPr="00255682">
        <w:rPr>
          <w:rFonts w:ascii="Tahoma" w:hAnsi="Tahoma"/>
          <w:color w:val="auto"/>
          <w:sz w:val="20"/>
          <w:szCs w:val="20"/>
        </w:rPr>
        <w:t xml:space="preserve"> </w:t>
      </w:r>
    </w:p>
    <w:p w14:paraId="75A2E6C1" w14:textId="66E0C2A4" w:rsidR="00DC7753" w:rsidRPr="00255682" w:rsidRDefault="00CF477E" w:rsidP="00752B75">
      <w:pPr>
        <w:rPr>
          <w:rFonts w:ascii="Tahoma" w:eastAsia="Times New Roman" w:hAnsi="Tahoma"/>
          <w:color w:val="auto"/>
          <w:kern w:val="2"/>
          <w:sz w:val="16"/>
          <w:szCs w:val="16"/>
          <w:lang w:eastAsia="fr-CA"/>
        </w:rPr>
      </w:pPr>
      <w:r w:rsidRPr="00255682">
        <w:rPr>
          <w:rFonts w:ascii="Tahoma" w:hAnsi="Tahoma"/>
          <w:color w:val="auto"/>
          <w:sz w:val="16"/>
          <w:szCs w:val="16"/>
        </w:rPr>
        <w:t xml:space="preserve">(42) </w:t>
      </w:r>
      <w:hyperlink r:id="rId41" w:history="1">
        <w:r w:rsidRPr="00255682">
          <w:rPr>
            <w:rStyle w:val="Lienhypertexte"/>
            <w:rFonts w:ascii="Tahoma" w:eastAsia="Times New Roman" w:hAnsi="Tahoma"/>
            <w:color w:val="auto"/>
            <w:kern w:val="2"/>
            <w:sz w:val="14"/>
            <w:szCs w:val="16"/>
            <w:lang w:eastAsia="fr-CA"/>
          </w:rPr>
          <w:t>http://affaires.lapresse.ca/economie/energie-et-ressources/201307/07/01-4668574-le-transport-de-petrole-par-train-augmente-de-28-000.php</w:t>
        </w:r>
      </w:hyperlink>
    </w:p>
    <w:p w14:paraId="20F6191A" w14:textId="77777777" w:rsidR="00752B75" w:rsidRPr="00255682" w:rsidRDefault="00752B75" w:rsidP="00752B75">
      <w:pPr>
        <w:rPr>
          <w:rFonts w:ascii="Tahoma" w:hAnsi="Tahoma"/>
          <w:color w:val="auto"/>
          <w:sz w:val="16"/>
          <w:szCs w:val="16"/>
        </w:rPr>
      </w:pPr>
      <w:r w:rsidRPr="00255682">
        <w:rPr>
          <w:rFonts w:ascii="Tahoma" w:hAnsi="Tahoma"/>
          <w:color w:val="auto"/>
          <w:sz w:val="16"/>
          <w:szCs w:val="16"/>
        </w:rPr>
        <w:t xml:space="preserve">(43) Note explicative </w:t>
      </w:r>
      <w:hyperlink r:id="rId42" w:history="1">
        <w:r w:rsidRPr="00255682">
          <w:rPr>
            <w:rStyle w:val="Lienhypertexte"/>
            <w:rFonts w:ascii="Tahoma" w:hAnsi="Tahoma"/>
            <w:color w:val="auto"/>
            <w:sz w:val="16"/>
            <w:szCs w:val="16"/>
          </w:rPr>
          <w:t>https://www.tc.gc.ca/fra/tmd/clair-modifications-menu-1193.html</w:t>
        </w:r>
      </w:hyperlink>
      <w:r w:rsidRPr="00255682">
        <w:rPr>
          <w:rFonts w:ascii="Tahoma" w:hAnsi="Tahoma"/>
          <w:color w:val="auto"/>
          <w:sz w:val="16"/>
          <w:szCs w:val="16"/>
        </w:rPr>
        <w:t xml:space="preserve"> Tableau comparatif des caractéristiques des wagons-citernes TC/DOT-111 et TC-140 - 17 juillet 2014  </w:t>
      </w:r>
    </w:p>
    <w:p w14:paraId="1F5949B4" w14:textId="0A467046" w:rsidR="00752B75" w:rsidRPr="00255682" w:rsidRDefault="00752B75" w:rsidP="00752B75">
      <w:pPr>
        <w:rPr>
          <w:rFonts w:ascii="Tahoma" w:hAnsi="Tahoma"/>
          <w:color w:val="auto"/>
          <w:sz w:val="16"/>
          <w:szCs w:val="16"/>
        </w:rPr>
      </w:pPr>
      <w:r w:rsidRPr="00255682">
        <w:rPr>
          <w:rFonts w:ascii="Tahoma" w:hAnsi="Tahoma"/>
          <w:color w:val="auto"/>
          <w:sz w:val="16"/>
          <w:szCs w:val="16"/>
        </w:rPr>
        <w:t xml:space="preserve">(44) Règlement modifiant le Règlement sur le transport des marchandises dangereuses (wagons-citernes TC 117) </w:t>
      </w:r>
      <w:hyperlink r:id="rId43" w:history="1">
        <w:r w:rsidRPr="00255682">
          <w:rPr>
            <w:rStyle w:val="Lienhypertexte"/>
            <w:rFonts w:ascii="Tahoma" w:hAnsi="Tahoma"/>
            <w:color w:val="auto"/>
            <w:sz w:val="16"/>
            <w:szCs w:val="16"/>
          </w:rPr>
          <w:t>http://gazette.gc.ca/rp-pr/p2/2015/2015-05-20/html/sor-dors100-fra.php</w:t>
        </w:r>
      </w:hyperlink>
      <w:r w:rsidRPr="00255682">
        <w:rPr>
          <w:rFonts w:ascii="Tahoma" w:hAnsi="Tahoma"/>
          <w:color w:val="auto"/>
          <w:sz w:val="16"/>
          <w:szCs w:val="16"/>
        </w:rPr>
        <w:t xml:space="preserve"> Tableau comparatif des caractéristiques des wagons-citernes TC/DOT 111/TP14877/CPC 1232 et TC/DOT 117 - 20 mai 2015</w:t>
      </w:r>
    </w:p>
    <w:p w14:paraId="5B7ADF2E" w14:textId="77777777" w:rsidR="00752B75" w:rsidRPr="00255682" w:rsidRDefault="00752B75" w:rsidP="00752B75">
      <w:pPr>
        <w:rPr>
          <w:rFonts w:ascii="Tahoma" w:hAnsi="Tahoma"/>
          <w:color w:val="auto"/>
          <w:sz w:val="16"/>
          <w:szCs w:val="16"/>
        </w:rPr>
      </w:pPr>
      <w:r w:rsidRPr="00255682">
        <w:rPr>
          <w:rFonts w:ascii="Tahoma" w:hAnsi="Tahoma"/>
          <w:color w:val="auto"/>
          <w:sz w:val="16"/>
          <w:szCs w:val="16"/>
        </w:rPr>
        <w:t xml:space="preserve">(45) Rapport d'enquête ferroviaire R14M0002 </w:t>
      </w:r>
      <w:hyperlink r:id="rId44" w:history="1">
        <w:r w:rsidRPr="00255682">
          <w:rPr>
            <w:rStyle w:val="Lienhypertexte"/>
            <w:rFonts w:ascii="Tahoma" w:hAnsi="Tahoma"/>
            <w:color w:val="auto"/>
            <w:sz w:val="16"/>
            <w:szCs w:val="16"/>
          </w:rPr>
          <w:t>http://www.tsb.gc.ca/fra/rapports-reports/rail/2014/r14m0002/r14m0002.asp</w:t>
        </w:r>
      </w:hyperlink>
      <w:r w:rsidRPr="00255682">
        <w:rPr>
          <w:rFonts w:ascii="Tahoma" w:hAnsi="Tahoma"/>
          <w:color w:val="auto"/>
          <w:sz w:val="16"/>
          <w:szCs w:val="16"/>
        </w:rPr>
        <w:t xml:space="preserve">  Annexe D – Tableau comparatif des caractéristiques des wagons-citernes TC/DOT-111 et TC-117 - 19 juin 2015</w:t>
      </w:r>
    </w:p>
    <w:p w14:paraId="13D0D6AF" w14:textId="77777777" w:rsidR="00752B75" w:rsidRPr="00255682" w:rsidRDefault="00752B75" w:rsidP="00752B75">
      <w:pPr>
        <w:rPr>
          <w:rFonts w:ascii="Tahoma" w:hAnsi="Tahoma"/>
          <w:color w:val="auto"/>
          <w:sz w:val="16"/>
          <w:szCs w:val="16"/>
        </w:rPr>
      </w:pPr>
    </w:p>
    <w:p w14:paraId="28B1E86D" w14:textId="77777777" w:rsidR="00CF477E" w:rsidRPr="00255682" w:rsidRDefault="00CF477E" w:rsidP="00D20679">
      <w:pPr>
        <w:rPr>
          <w:rFonts w:ascii="Tahoma" w:hAnsi="Tahoma"/>
          <w:color w:val="auto"/>
          <w:sz w:val="16"/>
          <w:szCs w:val="16"/>
        </w:rPr>
      </w:pPr>
    </w:p>
    <w:sectPr w:rsidR="00CF477E" w:rsidRPr="00255682" w:rsidSect="004A5432">
      <w:footerReference w:type="default" r:id="rId45"/>
      <w:pgSz w:w="12240" w:h="15840"/>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EB476" w14:textId="77777777" w:rsidR="00C66249" w:rsidRDefault="00C66249" w:rsidP="00C87C81">
      <w:r>
        <w:separator/>
      </w:r>
    </w:p>
  </w:endnote>
  <w:endnote w:type="continuationSeparator" w:id="0">
    <w:p w14:paraId="2CC02D1E" w14:textId="77777777" w:rsidR="00C66249" w:rsidRDefault="00C66249" w:rsidP="00C8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02012"/>
      <w:docPartObj>
        <w:docPartGallery w:val="Page Numbers (Bottom of Page)"/>
        <w:docPartUnique/>
      </w:docPartObj>
    </w:sdtPr>
    <w:sdtEndPr/>
    <w:sdtContent>
      <w:p w14:paraId="75A2E6C6" w14:textId="77777777" w:rsidR="00C87C81" w:rsidRDefault="00C87C81">
        <w:pPr>
          <w:pStyle w:val="Pieddepage"/>
          <w:jc w:val="right"/>
        </w:pPr>
        <w:r>
          <w:fldChar w:fldCharType="begin"/>
        </w:r>
        <w:r>
          <w:instrText>PAGE   \* MERGEFORMAT</w:instrText>
        </w:r>
        <w:r>
          <w:fldChar w:fldCharType="separate"/>
        </w:r>
        <w:r w:rsidR="00877D3A" w:rsidRPr="00877D3A">
          <w:rPr>
            <w:noProof/>
            <w:lang w:val="fr-FR"/>
          </w:rPr>
          <w:t>1</w:t>
        </w:r>
        <w:r>
          <w:fldChar w:fldCharType="end"/>
        </w:r>
      </w:p>
    </w:sdtContent>
  </w:sdt>
  <w:p w14:paraId="75A2E6C7" w14:textId="77777777" w:rsidR="00C87C81" w:rsidRDefault="00C87C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0076" w14:textId="77777777" w:rsidR="00C66249" w:rsidRDefault="00C66249" w:rsidP="00C87C81">
      <w:r>
        <w:separator/>
      </w:r>
    </w:p>
  </w:footnote>
  <w:footnote w:type="continuationSeparator" w:id="0">
    <w:p w14:paraId="4C29576A" w14:textId="77777777" w:rsidR="00C66249" w:rsidRDefault="00C66249" w:rsidP="00C8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39"/>
    <w:rsid w:val="00030397"/>
    <w:rsid w:val="000505B0"/>
    <w:rsid w:val="000524BB"/>
    <w:rsid w:val="000769CC"/>
    <w:rsid w:val="000C2328"/>
    <w:rsid w:val="000F4229"/>
    <w:rsid w:val="00104A37"/>
    <w:rsid w:val="00106747"/>
    <w:rsid w:val="001818BD"/>
    <w:rsid w:val="0018410D"/>
    <w:rsid w:val="00192139"/>
    <w:rsid w:val="001C78FF"/>
    <w:rsid w:val="0022630F"/>
    <w:rsid w:val="00255682"/>
    <w:rsid w:val="00257FCD"/>
    <w:rsid w:val="00260DD6"/>
    <w:rsid w:val="0027248A"/>
    <w:rsid w:val="00283A53"/>
    <w:rsid w:val="002A6C9A"/>
    <w:rsid w:val="002A72C0"/>
    <w:rsid w:val="002B241C"/>
    <w:rsid w:val="002C55EC"/>
    <w:rsid w:val="002D5520"/>
    <w:rsid w:val="002F1018"/>
    <w:rsid w:val="003021C6"/>
    <w:rsid w:val="003121FC"/>
    <w:rsid w:val="003344BA"/>
    <w:rsid w:val="00364F14"/>
    <w:rsid w:val="003752B4"/>
    <w:rsid w:val="003B1421"/>
    <w:rsid w:val="003B55C7"/>
    <w:rsid w:val="003C6349"/>
    <w:rsid w:val="003C7D2B"/>
    <w:rsid w:val="003E4929"/>
    <w:rsid w:val="003F0F9F"/>
    <w:rsid w:val="00415A93"/>
    <w:rsid w:val="00424A37"/>
    <w:rsid w:val="00483222"/>
    <w:rsid w:val="00484BC0"/>
    <w:rsid w:val="004A5432"/>
    <w:rsid w:val="004A7DDB"/>
    <w:rsid w:val="004B643B"/>
    <w:rsid w:val="004C7199"/>
    <w:rsid w:val="004E51E2"/>
    <w:rsid w:val="004F013D"/>
    <w:rsid w:val="00502A47"/>
    <w:rsid w:val="00543AC9"/>
    <w:rsid w:val="005C3BC4"/>
    <w:rsid w:val="005D5B05"/>
    <w:rsid w:val="005E2DD8"/>
    <w:rsid w:val="00620BF2"/>
    <w:rsid w:val="00671D9A"/>
    <w:rsid w:val="006901AB"/>
    <w:rsid w:val="006E20F8"/>
    <w:rsid w:val="006E3550"/>
    <w:rsid w:val="007002EE"/>
    <w:rsid w:val="00701653"/>
    <w:rsid w:val="00723D78"/>
    <w:rsid w:val="00734B60"/>
    <w:rsid w:val="00752B75"/>
    <w:rsid w:val="007B71FD"/>
    <w:rsid w:val="007C04EF"/>
    <w:rsid w:val="007C4763"/>
    <w:rsid w:val="007C6CE2"/>
    <w:rsid w:val="00812691"/>
    <w:rsid w:val="00821110"/>
    <w:rsid w:val="00835194"/>
    <w:rsid w:val="0083603A"/>
    <w:rsid w:val="00852240"/>
    <w:rsid w:val="008658AF"/>
    <w:rsid w:val="00877D3A"/>
    <w:rsid w:val="008C3113"/>
    <w:rsid w:val="008C6C26"/>
    <w:rsid w:val="008D77E7"/>
    <w:rsid w:val="009409F2"/>
    <w:rsid w:val="00945219"/>
    <w:rsid w:val="00961691"/>
    <w:rsid w:val="00962010"/>
    <w:rsid w:val="00975062"/>
    <w:rsid w:val="009A07AD"/>
    <w:rsid w:val="009C0ACE"/>
    <w:rsid w:val="009D3D44"/>
    <w:rsid w:val="009D40CD"/>
    <w:rsid w:val="009F6946"/>
    <w:rsid w:val="009F7DDB"/>
    <w:rsid w:val="00A72697"/>
    <w:rsid w:val="00A84093"/>
    <w:rsid w:val="00AA1EDA"/>
    <w:rsid w:val="00AC0EFB"/>
    <w:rsid w:val="00B14C7C"/>
    <w:rsid w:val="00B2235B"/>
    <w:rsid w:val="00B30310"/>
    <w:rsid w:val="00BB003A"/>
    <w:rsid w:val="00BE7E1B"/>
    <w:rsid w:val="00C606DB"/>
    <w:rsid w:val="00C66249"/>
    <w:rsid w:val="00C87C81"/>
    <w:rsid w:val="00C96635"/>
    <w:rsid w:val="00CA3BD1"/>
    <w:rsid w:val="00CF08BE"/>
    <w:rsid w:val="00CF2E01"/>
    <w:rsid w:val="00CF477E"/>
    <w:rsid w:val="00D06D4C"/>
    <w:rsid w:val="00D11F7A"/>
    <w:rsid w:val="00D20679"/>
    <w:rsid w:val="00D755A3"/>
    <w:rsid w:val="00D806E2"/>
    <w:rsid w:val="00DA2D4D"/>
    <w:rsid w:val="00DC7753"/>
    <w:rsid w:val="00DD10F8"/>
    <w:rsid w:val="00DF12E1"/>
    <w:rsid w:val="00E35A5F"/>
    <w:rsid w:val="00E74104"/>
    <w:rsid w:val="00E759C3"/>
    <w:rsid w:val="00EB0077"/>
    <w:rsid w:val="00EB093E"/>
    <w:rsid w:val="00EB1280"/>
    <w:rsid w:val="00F07939"/>
    <w:rsid w:val="00F07C5A"/>
    <w:rsid w:val="00F266FF"/>
    <w:rsid w:val="00F53D48"/>
    <w:rsid w:val="00F5478D"/>
    <w:rsid w:val="00F978C9"/>
    <w:rsid w:val="00FF22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53"/>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B14C7C"/>
  </w:style>
  <w:style w:type="character" w:customStyle="1" w:styleId="Caractresdenotedefin">
    <w:name w:val="Caractères de note de fin"/>
    <w:qFormat/>
    <w:rsid w:val="00B14C7C"/>
  </w:style>
  <w:style w:type="character" w:customStyle="1" w:styleId="Puces">
    <w:name w:val="Puces"/>
    <w:qFormat/>
    <w:rsid w:val="00B14C7C"/>
    <w:rPr>
      <w:rFonts w:ascii="OpenSymbol" w:eastAsia="OpenSymbol" w:hAnsi="OpenSymbol" w:cs="OpenSymbol"/>
    </w:rPr>
  </w:style>
  <w:style w:type="character" w:customStyle="1" w:styleId="RTFNum21">
    <w:name w:val="RTF_Num 2 1"/>
    <w:qFormat/>
    <w:rsid w:val="00B14C7C"/>
  </w:style>
  <w:style w:type="character" w:customStyle="1" w:styleId="RTFNum22">
    <w:name w:val="RTF_Num 2 2"/>
    <w:qFormat/>
    <w:rsid w:val="00B14C7C"/>
  </w:style>
  <w:style w:type="character" w:customStyle="1" w:styleId="RTFNum23">
    <w:name w:val="RTF_Num 2 3"/>
    <w:qFormat/>
    <w:rsid w:val="00B14C7C"/>
  </w:style>
  <w:style w:type="character" w:customStyle="1" w:styleId="RTFNum24">
    <w:name w:val="RTF_Num 2 4"/>
    <w:qFormat/>
    <w:rsid w:val="00B14C7C"/>
  </w:style>
  <w:style w:type="character" w:customStyle="1" w:styleId="RTFNum25">
    <w:name w:val="RTF_Num 2 5"/>
    <w:qFormat/>
    <w:rsid w:val="00B14C7C"/>
  </w:style>
  <w:style w:type="character" w:customStyle="1" w:styleId="RTFNum26">
    <w:name w:val="RTF_Num 2 6"/>
    <w:qFormat/>
    <w:rsid w:val="00B14C7C"/>
  </w:style>
  <w:style w:type="character" w:customStyle="1" w:styleId="RTFNum27">
    <w:name w:val="RTF_Num 2 7"/>
    <w:qFormat/>
    <w:rsid w:val="00B14C7C"/>
  </w:style>
  <w:style w:type="character" w:customStyle="1" w:styleId="RTFNum28">
    <w:name w:val="RTF_Num 2 8"/>
    <w:qFormat/>
    <w:rsid w:val="00B14C7C"/>
  </w:style>
  <w:style w:type="character" w:customStyle="1" w:styleId="Definition">
    <w:name w:val="Definition"/>
    <w:qFormat/>
    <w:rsid w:val="00B14C7C"/>
    <w:rPr>
      <w:i/>
      <w:iCs/>
    </w:rPr>
  </w:style>
  <w:style w:type="character" w:customStyle="1" w:styleId="CITE">
    <w:name w:val="CITE"/>
    <w:qFormat/>
    <w:rsid w:val="00B14C7C"/>
    <w:rPr>
      <w:i/>
      <w:iCs/>
    </w:rPr>
  </w:style>
  <w:style w:type="character" w:customStyle="1" w:styleId="CODE">
    <w:name w:val="CODE"/>
    <w:qFormat/>
    <w:rsid w:val="00B14C7C"/>
    <w:rPr>
      <w:rFonts w:ascii="Courier New" w:eastAsia="Courier New" w:hAnsi="Courier New" w:cs="Courier New"/>
      <w:sz w:val="20"/>
      <w:szCs w:val="20"/>
    </w:rPr>
  </w:style>
  <w:style w:type="character" w:customStyle="1" w:styleId="Keyboard">
    <w:name w:val="Keyboard"/>
    <w:qFormat/>
    <w:rsid w:val="00B14C7C"/>
    <w:rPr>
      <w:rFonts w:ascii="Courier New" w:eastAsia="Courier New" w:hAnsi="Courier New" w:cs="Courier New"/>
      <w:b/>
      <w:bCs/>
      <w:sz w:val="20"/>
      <w:szCs w:val="20"/>
    </w:rPr>
  </w:style>
  <w:style w:type="character" w:customStyle="1" w:styleId="Sample">
    <w:name w:val="Sample"/>
    <w:qFormat/>
    <w:rsid w:val="00B14C7C"/>
    <w:rPr>
      <w:rFonts w:ascii="Courier New" w:eastAsia="Courier New" w:hAnsi="Courier New" w:cs="Courier New"/>
    </w:rPr>
  </w:style>
  <w:style w:type="character" w:customStyle="1" w:styleId="Typewriter">
    <w:name w:val="Typewriter"/>
    <w:qFormat/>
    <w:rsid w:val="00B14C7C"/>
    <w:rPr>
      <w:rFonts w:ascii="Courier New" w:eastAsia="Courier New" w:hAnsi="Courier New" w:cs="Courier New"/>
      <w:sz w:val="20"/>
      <w:szCs w:val="20"/>
    </w:rPr>
  </w:style>
  <w:style w:type="character" w:customStyle="1" w:styleId="Variable">
    <w:name w:val="Variable"/>
    <w:qFormat/>
    <w:rsid w:val="00B14C7C"/>
    <w:rPr>
      <w:i/>
      <w:iCs/>
    </w:rPr>
  </w:style>
  <w:style w:type="character" w:customStyle="1" w:styleId="HTMLMarkup">
    <w:name w:val="HTML Markup"/>
    <w:qFormat/>
    <w:rsid w:val="00B14C7C"/>
    <w:rPr>
      <w:vanish/>
      <w:color w:val="FF0000"/>
    </w:rPr>
  </w:style>
  <w:style w:type="character" w:customStyle="1" w:styleId="Comment">
    <w:name w:val="Comment"/>
    <w:qFormat/>
    <w:rsid w:val="00B14C7C"/>
    <w:rPr>
      <w:vanish/>
    </w:rPr>
  </w:style>
  <w:style w:type="paragraph" w:customStyle="1" w:styleId="Contenudetableau">
    <w:name w:val="Contenu de tableau"/>
    <w:basedOn w:val="Normal"/>
    <w:qFormat/>
    <w:rsid w:val="00B14C7C"/>
    <w:pPr>
      <w:suppressLineNumbers/>
    </w:pPr>
  </w:style>
  <w:style w:type="paragraph" w:customStyle="1" w:styleId="Titredetableau">
    <w:name w:val="Titre de tableau"/>
    <w:basedOn w:val="Contenudetableau"/>
    <w:qFormat/>
    <w:rsid w:val="00B14C7C"/>
    <w:pPr>
      <w:jc w:val="center"/>
    </w:pPr>
    <w:rPr>
      <w:b/>
      <w:bCs/>
    </w:rPr>
  </w:style>
  <w:style w:type="paragraph" w:customStyle="1" w:styleId="Contenudeliste">
    <w:name w:val="Contenu de liste"/>
    <w:basedOn w:val="Normal"/>
    <w:qFormat/>
    <w:rsid w:val="00B14C7C"/>
    <w:pPr>
      <w:ind w:left="567"/>
    </w:pPr>
  </w:style>
  <w:style w:type="paragraph" w:customStyle="1" w:styleId="DefinitionTerm">
    <w:name w:val="Definition Term"/>
    <w:basedOn w:val="Normal"/>
    <w:next w:val="DefinitionList"/>
    <w:qFormat/>
    <w:rsid w:val="00B14C7C"/>
  </w:style>
  <w:style w:type="paragraph" w:customStyle="1" w:styleId="DefinitionList">
    <w:name w:val="Definition List"/>
    <w:basedOn w:val="Normal"/>
    <w:next w:val="DefinitionTerm"/>
    <w:qFormat/>
    <w:rsid w:val="00B14C7C"/>
    <w:pPr>
      <w:ind w:left="360"/>
    </w:pPr>
  </w:style>
  <w:style w:type="paragraph" w:customStyle="1" w:styleId="H1">
    <w:name w:val="H1"/>
    <w:basedOn w:val="Normal"/>
    <w:next w:val="Normal"/>
    <w:qFormat/>
    <w:rsid w:val="00B14C7C"/>
    <w:pPr>
      <w:keepNext/>
      <w:outlineLvl w:val="1"/>
    </w:pPr>
    <w:rPr>
      <w:b/>
      <w:bCs/>
      <w:sz w:val="48"/>
      <w:szCs w:val="48"/>
    </w:rPr>
  </w:style>
  <w:style w:type="paragraph" w:customStyle="1" w:styleId="H2">
    <w:name w:val="H2"/>
    <w:basedOn w:val="Normal"/>
    <w:next w:val="Normal"/>
    <w:qFormat/>
    <w:rsid w:val="00B14C7C"/>
    <w:pPr>
      <w:keepNext/>
      <w:outlineLvl w:val="2"/>
    </w:pPr>
    <w:rPr>
      <w:b/>
      <w:bCs/>
      <w:sz w:val="36"/>
      <w:szCs w:val="36"/>
    </w:rPr>
  </w:style>
  <w:style w:type="paragraph" w:customStyle="1" w:styleId="H3">
    <w:name w:val="H3"/>
    <w:basedOn w:val="Normal"/>
    <w:next w:val="Normal"/>
    <w:qFormat/>
    <w:rsid w:val="00B14C7C"/>
    <w:pPr>
      <w:keepNext/>
      <w:outlineLvl w:val="3"/>
    </w:pPr>
    <w:rPr>
      <w:b/>
      <w:bCs/>
      <w:sz w:val="28"/>
      <w:szCs w:val="28"/>
    </w:rPr>
  </w:style>
  <w:style w:type="paragraph" w:customStyle="1" w:styleId="H4">
    <w:name w:val="H4"/>
    <w:basedOn w:val="Normal"/>
    <w:next w:val="Normal"/>
    <w:qFormat/>
    <w:rsid w:val="00B14C7C"/>
    <w:pPr>
      <w:keepNext/>
      <w:outlineLvl w:val="4"/>
    </w:pPr>
    <w:rPr>
      <w:b/>
      <w:bCs/>
      <w:sz w:val="24"/>
    </w:rPr>
  </w:style>
  <w:style w:type="paragraph" w:customStyle="1" w:styleId="H5">
    <w:name w:val="H5"/>
    <w:basedOn w:val="Normal"/>
    <w:next w:val="Normal"/>
    <w:qFormat/>
    <w:rsid w:val="00B14C7C"/>
    <w:pPr>
      <w:keepNext/>
      <w:outlineLvl w:val="5"/>
    </w:pPr>
    <w:rPr>
      <w:b/>
      <w:bCs/>
      <w:sz w:val="20"/>
      <w:szCs w:val="20"/>
    </w:rPr>
  </w:style>
  <w:style w:type="paragraph" w:customStyle="1" w:styleId="H6">
    <w:name w:val="H6"/>
    <w:basedOn w:val="Normal"/>
    <w:next w:val="Normal"/>
    <w:qFormat/>
    <w:rsid w:val="00B14C7C"/>
    <w:pPr>
      <w:keepNext/>
      <w:outlineLvl w:val="6"/>
    </w:pPr>
    <w:rPr>
      <w:b/>
      <w:bCs/>
      <w:sz w:val="16"/>
      <w:szCs w:val="16"/>
    </w:rPr>
  </w:style>
  <w:style w:type="paragraph" w:customStyle="1" w:styleId="Address">
    <w:name w:val="Address"/>
    <w:basedOn w:val="Normal"/>
    <w:next w:val="Normal"/>
    <w:qFormat/>
    <w:rsid w:val="00B14C7C"/>
    <w:rPr>
      <w:i/>
      <w:iCs/>
    </w:rPr>
  </w:style>
  <w:style w:type="paragraph" w:customStyle="1" w:styleId="Blockquote">
    <w:name w:val="Blockquote"/>
    <w:basedOn w:val="Normal"/>
    <w:next w:val="Normal"/>
    <w:qFormat/>
    <w:rsid w:val="00B14C7C"/>
    <w:pPr>
      <w:ind w:left="360" w:right="360"/>
    </w:pPr>
  </w:style>
  <w:style w:type="paragraph" w:customStyle="1" w:styleId="Preformatted">
    <w:name w:val="Preformatted"/>
    <w:basedOn w:val="Normal"/>
    <w:next w:val="Normal"/>
    <w:qFormat/>
    <w:rsid w:val="00B14C7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customStyle="1" w:styleId="z-BottomofForm1">
    <w:name w:val="z-Bottom of Form1"/>
    <w:next w:val="Normal"/>
    <w:qFormat/>
    <w:rsid w:val="00B14C7C"/>
    <w:pPr>
      <w:widowControl w:val="0"/>
      <w:pBdr>
        <w:top w:val="double" w:sz="2" w:space="0" w:color="000000"/>
      </w:pBdr>
      <w:suppressAutoHyphens/>
      <w:autoSpaceDE w:val="0"/>
      <w:jc w:val="center"/>
    </w:pPr>
    <w:rPr>
      <w:rFonts w:ascii="Arial" w:eastAsia="Arial" w:hAnsi="Arial" w:cs="Arial"/>
      <w:vanish/>
      <w:sz w:val="16"/>
      <w:szCs w:val="16"/>
    </w:rPr>
  </w:style>
  <w:style w:type="paragraph" w:customStyle="1" w:styleId="z-TopofForm1">
    <w:name w:val="z-Top of Form1"/>
    <w:next w:val="Normal"/>
    <w:qFormat/>
    <w:rsid w:val="00B14C7C"/>
    <w:pPr>
      <w:widowControl w:val="0"/>
      <w:pBdr>
        <w:bottom w:val="double" w:sz="2" w:space="0" w:color="000000"/>
      </w:pBdr>
      <w:suppressAutoHyphens/>
      <w:autoSpaceDE w:val="0"/>
      <w:jc w:val="center"/>
    </w:pPr>
    <w:rPr>
      <w:rFonts w:ascii="Arial" w:eastAsia="Arial" w:hAnsi="Arial" w:cs="Arial"/>
      <w:vanish/>
      <w:sz w:val="16"/>
      <w:szCs w:val="16"/>
    </w:rPr>
  </w:style>
  <w:style w:type="paragraph" w:styleId="Titre">
    <w:name w:val="Title"/>
    <w:basedOn w:val="Normal"/>
    <w:next w:val="Corpsdetexte"/>
    <w:link w:val="TitreCar"/>
    <w:qFormat/>
    <w:rsid w:val="00B14C7C"/>
    <w:pPr>
      <w:keepNext/>
      <w:spacing w:before="240" w:after="283"/>
    </w:pPr>
    <w:rPr>
      <w:rFonts w:ascii="Arial" w:eastAsia="MS Mincho" w:hAnsi="Arial"/>
      <w:sz w:val="28"/>
      <w:szCs w:val="28"/>
    </w:rPr>
  </w:style>
  <w:style w:type="character" w:customStyle="1" w:styleId="TitreCar">
    <w:name w:val="Titre Car"/>
    <w:basedOn w:val="Policepardfaut"/>
    <w:link w:val="Titre"/>
    <w:rsid w:val="00B14C7C"/>
    <w:rPr>
      <w:rFonts w:ascii="Arial" w:eastAsia="MS Mincho" w:hAnsi="Arial"/>
      <w:sz w:val="28"/>
      <w:szCs w:val="28"/>
    </w:rPr>
  </w:style>
  <w:style w:type="paragraph" w:styleId="Corpsdetexte">
    <w:name w:val="Body Text"/>
    <w:basedOn w:val="Normal"/>
    <w:link w:val="CorpsdetexteCar"/>
    <w:uiPriority w:val="99"/>
    <w:semiHidden/>
    <w:unhideWhenUsed/>
    <w:rsid w:val="008C3113"/>
    <w:pPr>
      <w:spacing w:after="120"/>
    </w:pPr>
  </w:style>
  <w:style w:type="character" w:customStyle="1" w:styleId="CorpsdetexteCar">
    <w:name w:val="Corps de texte Car"/>
    <w:basedOn w:val="Policepardfaut"/>
    <w:link w:val="Corpsdetexte"/>
    <w:uiPriority w:val="99"/>
    <w:semiHidden/>
    <w:rsid w:val="008C3113"/>
  </w:style>
  <w:style w:type="character" w:styleId="Lienhypertextesuivivisit">
    <w:name w:val="FollowedHyperlink"/>
    <w:qFormat/>
    <w:rsid w:val="00B14C7C"/>
    <w:rPr>
      <w:color w:val="800080"/>
      <w:u w:val="single"/>
    </w:rPr>
  </w:style>
  <w:style w:type="character" w:styleId="Lienhypertexte">
    <w:name w:val="Hyperlink"/>
    <w:basedOn w:val="Policepardfaut"/>
    <w:uiPriority w:val="99"/>
    <w:unhideWhenUsed/>
    <w:rsid w:val="00DC7753"/>
    <w:rPr>
      <w:color w:val="0000FF" w:themeColor="hyperlink"/>
      <w:u w:val="single"/>
    </w:rPr>
  </w:style>
  <w:style w:type="paragraph" w:styleId="En-tte">
    <w:name w:val="header"/>
    <w:basedOn w:val="Normal"/>
    <w:link w:val="En-tteCar"/>
    <w:uiPriority w:val="99"/>
    <w:unhideWhenUsed/>
    <w:rsid w:val="00C87C81"/>
    <w:pPr>
      <w:tabs>
        <w:tab w:val="center" w:pos="4320"/>
        <w:tab w:val="right" w:pos="8640"/>
      </w:tabs>
    </w:pPr>
  </w:style>
  <w:style w:type="character" w:customStyle="1" w:styleId="En-tteCar">
    <w:name w:val="En-tête Car"/>
    <w:basedOn w:val="Policepardfaut"/>
    <w:link w:val="En-tte"/>
    <w:uiPriority w:val="99"/>
    <w:rsid w:val="00C87C81"/>
  </w:style>
  <w:style w:type="paragraph" w:styleId="Pieddepage">
    <w:name w:val="footer"/>
    <w:basedOn w:val="Normal"/>
    <w:link w:val="PieddepageCar"/>
    <w:uiPriority w:val="99"/>
    <w:unhideWhenUsed/>
    <w:rsid w:val="00C87C81"/>
    <w:pPr>
      <w:tabs>
        <w:tab w:val="center" w:pos="4320"/>
        <w:tab w:val="right" w:pos="8640"/>
      </w:tabs>
    </w:pPr>
  </w:style>
  <w:style w:type="character" w:customStyle="1" w:styleId="PieddepageCar">
    <w:name w:val="Pied de page Car"/>
    <w:basedOn w:val="Policepardfaut"/>
    <w:link w:val="Pieddepage"/>
    <w:uiPriority w:val="99"/>
    <w:rsid w:val="00C87C81"/>
  </w:style>
  <w:style w:type="paragraph" w:styleId="Paragraphedeliste">
    <w:name w:val="List Paragraph"/>
    <w:basedOn w:val="Normal"/>
    <w:uiPriority w:val="34"/>
    <w:qFormat/>
    <w:rsid w:val="00BE7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53"/>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B14C7C"/>
  </w:style>
  <w:style w:type="character" w:customStyle="1" w:styleId="Caractresdenotedefin">
    <w:name w:val="Caractères de note de fin"/>
    <w:qFormat/>
    <w:rsid w:val="00B14C7C"/>
  </w:style>
  <w:style w:type="character" w:customStyle="1" w:styleId="Puces">
    <w:name w:val="Puces"/>
    <w:qFormat/>
    <w:rsid w:val="00B14C7C"/>
    <w:rPr>
      <w:rFonts w:ascii="OpenSymbol" w:eastAsia="OpenSymbol" w:hAnsi="OpenSymbol" w:cs="OpenSymbol"/>
    </w:rPr>
  </w:style>
  <w:style w:type="character" w:customStyle="1" w:styleId="RTFNum21">
    <w:name w:val="RTF_Num 2 1"/>
    <w:qFormat/>
    <w:rsid w:val="00B14C7C"/>
  </w:style>
  <w:style w:type="character" w:customStyle="1" w:styleId="RTFNum22">
    <w:name w:val="RTF_Num 2 2"/>
    <w:qFormat/>
    <w:rsid w:val="00B14C7C"/>
  </w:style>
  <w:style w:type="character" w:customStyle="1" w:styleId="RTFNum23">
    <w:name w:val="RTF_Num 2 3"/>
    <w:qFormat/>
    <w:rsid w:val="00B14C7C"/>
  </w:style>
  <w:style w:type="character" w:customStyle="1" w:styleId="RTFNum24">
    <w:name w:val="RTF_Num 2 4"/>
    <w:qFormat/>
    <w:rsid w:val="00B14C7C"/>
  </w:style>
  <w:style w:type="character" w:customStyle="1" w:styleId="RTFNum25">
    <w:name w:val="RTF_Num 2 5"/>
    <w:qFormat/>
    <w:rsid w:val="00B14C7C"/>
  </w:style>
  <w:style w:type="character" w:customStyle="1" w:styleId="RTFNum26">
    <w:name w:val="RTF_Num 2 6"/>
    <w:qFormat/>
    <w:rsid w:val="00B14C7C"/>
  </w:style>
  <w:style w:type="character" w:customStyle="1" w:styleId="RTFNum27">
    <w:name w:val="RTF_Num 2 7"/>
    <w:qFormat/>
    <w:rsid w:val="00B14C7C"/>
  </w:style>
  <w:style w:type="character" w:customStyle="1" w:styleId="RTFNum28">
    <w:name w:val="RTF_Num 2 8"/>
    <w:qFormat/>
    <w:rsid w:val="00B14C7C"/>
  </w:style>
  <w:style w:type="character" w:customStyle="1" w:styleId="Definition">
    <w:name w:val="Definition"/>
    <w:qFormat/>
    <w:rsid w:val="00B14C7C"/>
    <w:rPr>
      <w:i/>
      <w:iCs/>
    </w:rPr>
  </w:style>
  <w:style w:type="character" w:customStyle="1" w:styleId="CITE">
    <w:name w:val="CITE"/>
    <w:qFormat/>
    <w:rsid w:val="00B14C7C"/>
    <w:rPr>
      <w:i/>
      <w:iCs/>
    </w:rPr>
  </w:style>
  <w:style w:type="character" w:customStyle="1" w:styleId="CODE">
    <w:name w:val="CODE"/>
    <w:qFormat/>
    <w:rsid w:val="00B14C7C"/>
    <w:rPr>
      <w:rFonts w:ascii="Courier New" w:eastAsia="Courier New" w:hAnsi="Courier New" w:cs="Courier New"/>
      <w:sz w:val="20"/>
      <w:szCs w:val="20"/>
    </w:rPr>
  </w:style>
  <w:style w:type="character" w:customStyle="1" w:styleId="Keyboard">
    <w:name w:val="Keyboard"/>
    <w:qFormat/>
    <w:rsid w:val="00B14C7C"/>
    <w:rPr>
      <w:rFonts w:ascii="Courier New" w:eastAsia="Courier New" w:hAnsi="Courier New" w:cs="Courier New"/>
      <w:b/>
      <w:bCs/>
      <w:sz w:val="20"/>
      <w:szCs w:val="20"/>
    </w:rPr>
  </w:style>
  <w:style w:type="character" w:customStyle="1" w:styleId="Sample">
    <w:name w:val="Sample"/>
    <w:qFormat/>
    <w:rsid w:val="00B14C7C"/>
    <w:rPr>
      <w:rFonts w:ascii="Courier New" w:eastAsia="Courier New" w:hAnsi="Courier New" w:cs="Courier New"/>
    </w:rPr>
  </w:style>
  <w:style w:type="character" w:customStyle="1" w:styleId="Typewriter">
    <w:name w:val="Typewriter"/>
    <w:qFormat/>
    <w:rsid w:val="00B14C7C"/>
    <w:rPr>
      <w:rFonts w:ascii="Courier New" w:eastAsia="Courier New" w:hAnsi="Courier New" w:cs="Courier New"/>
      <w:sz w:val="20"/>
      <w:szCs w:val="20"/>
    </w:rPr>
  </w:style>
  <w:style w:type="character" w:customStyle="1" w:styleId="Variable">
    <w:name w:val="Variable"/>
    <w:qFormat/>
    <w:rsid w:val="00B14C7C"/>
    <w:rPr>
      <w:i/>
      <w:iCs/>
    </w:rPr>
  </w:style>
  <w:style w:type="character" w:customStyle="1" w:styleId="HTMLMarkup">
    <w:name w:val="HTML Markup"/>
    <w:qFormat/>
    <w:rsid w:val="00B14C7C"/>
    <w:rPr>
      <w:vanish/>
      <w:color w:val="FF0000"/>
    </w:rPr>
  </w:style>
  <w:style w:type="character" w:customStyle="1" w:styleId="Comment">
    <w:name w:val="Comment"/>
    <w:qFormat/>
    <w:rsid w:val="00B14C7C"/>
    <w:rPr>
      <w:vanish/>
    </w:rPr>
  </w:style>
  <w:style w:type="paragraph" w:customStyle="1" w:styleId="Contenudetableau">
    <w:name w:val="Contenu de tableau"/>
    <w:basedOn w:val="Normal"/>
    <w:qFormat/>
    <w:rsid w:val="00B14C7C"/>
    <w:pPr>
      <w:suppressLineNumbers/>
    </w:pPr>
  </w:style>
  <w:style w:type="paragraph" w:customStyle="1" w:styleId="Titredetableau">
    <w:name w:val="Titre de tableau"/>
    <w:basedOn w:val="Contenudetableau"/>
    <w:qFormat/>
    <w:rsid w:val="00B14C7C"/>
    <w:pPr>
      <w:jc w:val="center"/>
    </w:pPr>
    <w:rPr>
      <w:b/>
      <w:bCs/>
    </w:rPr>
  </w:style>
  <w:style w:type="paragraph" w:customStyle="1" w:styleId="Contenudeliste">
    <w:name w:val="Contenu de liste"/>
    <w:basedOn w:val="Normal"/>
    <w:qFormat/>
    <w:rsid w:val="00B14C7C"/>
    <w:pPr>
      <w:ind w:left="567"/>
    </w:pPr>
  </w:style>
  <w:style w:type="paragraph" w:customStyle="1" w:styleId="DefinitionTerm">
    <w:name w:val="Definition Term"/>
    <w:basedOn w:val="Normal"/>
    <w:next w:val="DefinitionList"/>
    <w:qFormat/>
    <w:rsid w:val="00B14C7C"/>
  </w:style>
  <w:style w:type="paragraph" w:customStyle="1" w:styleId="DefinitionList">
    <w:name w:val="Definition List"/>
    <w:basedOn w:val="Normal"/>
    <w:next w:val="DefinitionTerm"/>
    <w:qFormat/>
    <w:rsid w:val="00B14C7C"/>
    <w:pPr>
      <w:ind w:left="360"/>
    </w:pPr>
  </w:style>
  <w:style w:type="paragraph" w:customStyle="1" w:styleId="H1">
    <w:name w:val="H1"/>
    <w:basedOn w:val="Normal"/>
    <w:next w:val="Normal"/>
    <w:qFormat/>
    <w:rsid w:val="00B14C7C"/>
    <w:pPr>
      <w:keepNext/>
      <w:outlineLvl w:val="1"/>
    </w:pPr>
    <w:rPr>
      <w:b/>
      <w:bCs/>
      <w:sz w:val="48"/>
      <w:szCs w:val="48"/>
    </w:rPr>
  </w:style>
  <w:style w:type="paragraph" w:customStyle="1" w:styleId="H2">
    <w:name w:val="H2"/>
    <w:basedOn w:val="Normal"/>
    <w:next w:val="Normal"/>
    <w:qFormat/>
    <w:rsid w:val="00B14C7C"/>
    <w:pPr>
      <w:keepNext/>
      <w:outlineLvl w:val="2"/>
    </w:pPr>
    <w:rPr>
      <w:b/>
      <w:bCs/>
      <w:sz w:val="36"/>
      <w:szCs w:val="36"/>
    </w:rPr>
  </w:style>
  <w:style w:type="paragraph" w:customStyle="1" w:styleId="H3">
    <w:name w:val="H3"/>
    <w:basedOn w:val="Normal"/>
    <w:next w:val="Normal"/>
    <w:qFormat/>
    <w:rsid w:val="00B14C7C"/>
    <w:pPr>
      <w:keepNext/>
      <w:outlineLvl w:val="3"/>
    </w:pPr>
    <w:rPr>
      <w:b/>
      <w:bCs/>
      <w:sz w:val="28"/>
      <w:szCs w:val="28"/>
    </w:rPr>
  </w:style>
  <w:style w:type="paragraph" w:customStyle="1" w:styleId="H4">
    <w:name w:val="H4"/>
    <w:basedOn w:val="Normal"/>
    <w:next w:val="Normal"/>
    <w:qFormat/>
    <w:rsid w:val="00B14C7C"/>
    <w:pPr>
      <w:keepNext/>
      <w:outlineLvl w:val="4"/>
    </w:pPr>
    <w:rPr>
      <w:b/>
      <w:bCs/>
      <w:sz w:val="24"/>
    </w:rPr>
  </w:style>
  <w:style w:type="paragraph" w:customStyle="1" w:styleId="H5">
    <w:name w:val="H5"/>
    <w:basedOn w:val="Normal"/>
    <w:next w:val="Normal"/>
    <w:qFormat/>
    <w:rsid w:val="00B14C7C"/>
    <w:pPr>
      <w:keepNext/>
      <w:outlineLvl w:val="5"/>
    </w:pPr>
    <w:rPr>
      <w:b/>
      <w:bCs/>
      <w:sz w:val="20"/>
      <w:szCs w:val="20"/>
    </w:rPr>
  </w:style>
  <w:style w:type="paragraph" w:customStyle="1" w:styleId="H6">
    <w:name w:val="H6"/>
    <w:basedOn w:val="Normal"/>
    <w:next w:val="Normal"/>
    <w:qFormat/>
    <w:rsid w:val="00B14C7C"/>
    <w:pPr>
      <w:keepNext/>
      <w:outlineLvl w:val="6"/>
    </w:pPr>
    <w:rPr>
      <w:b/>
      <w:bCs/>
      <w:sz w:val="16"/>
      <w:szCs w:val="16"/>
    </w:rPr>
  </w:style>
  <w:style w:type="paragraph" w:customStyle="1" w:styleId="Address">
    <w:name w:val="Address"/>
    <w:basedOn w:val="Normal"/>
    <w:next w:val="Normal"/>
    <w:qFormat/>
    <w:rsid w:val="00B14C7C"/>
    <w:rPr>
      <w:i/>
      <w:iCs/>
    </w:rPr>
  </w:style>
  <w:style w:type="paragraph" w:customStyle="1" w:styleId="Blockquote">
    <w:name w:val="Blockquote"/>
    <w:basedOn w:val="Normal"/>
    <w:next w:val="Normal"/>
    <w:qFormat/>
    <w:rsid w:val="00B14C7C"/>
    <w:pPr>
      <w:ind w:left="360" w:right="360"/>
    </w:pPr>
  </w:style>
  <w:style w:type="paragraph" w:customStyle="1" w:styleId="Preformatted">
    <w:name w:val="Preformatted"/>
    <w:basedOn w:val="Normal"/>
    <w:next w:val="Normal"/>
    <w:qFormat/>
    <w:rsid w:val="00B14C7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customStyle="1" w:styleId="z-BottomofForm1">
    <w:name w:val="z-Bottom of Form1"/>
    <w:next w:val="Normal"/>
    <w:qFormat/>
    <w:rsid w:val="00B14C7C"/>
    <w:pPr>
      <w:widowControl w:val="0"/>
      <w:pBdr>
        <w:top w:val="double" w:sz="2" w:space="0" w:color="000000"/>
      </w:pBdr>
      <w:suppressAutoHyphens/>
      <w:autoSpaceDE w:val="0"/>
      <w:jc w:val="center"/>
    </w:pPr>
    <w:rPr>
      <w:rFonts w:ascii="Arial" w:eastAsia="Arial" w:hAnsi="Arial" w:cs="Arial"/>
      <w:vanish/>
      <w:sz w:val="16"/>
      <w:szCs w:val="16"/>
    </w:rPr>
  </w:style>
  <w:style w:type="paragraph" w:customStyle="1" w:styleId="z-TopofForm1">
    <w:name w:val="z-Top of Form1"/>
    <w:next w:val="Normal"/>
    <w:qFormat/>
    <w:rsid w:val="00B14C7C"/>
    <w:pPr>
      <w:widowControl w:val="0"/>
      <w:pBdr>
        <w:bottom w:val="double" w:sz="2" w:space="0" w:color="000000"/>
      </w:pBdr>
      <w:suppressAutoHyphens/>
      <w:autoSpaceDE w:val="0"/>
      <w:jc w:val="center"/>
    </w:pPr>
    <w:rPr>
      <w:rFonts w:ascii="Arial" w:eastAsia="Arial" w:hAnsi="Arial" w:cs="Arial"/>
      <w:vanish/>
      <w:sz w:val="16"/>
      <w:szCs w:val="16"/>
    </w:rPr>
  </w:style>
  <w:style w:type="paragraph" w:styleId="Titre">
    <w:name w:val="Title"/>
    <w:basedOn w:val="Normal"/>
    <w:next w:val="Corpsdetexte"/>
    <w:link w:val="TitreCar"/>
    <w:qFormat/>
    <w:rsid w:val="00B14C7C"/>
    <w:pPr>
      <w:keepNext/>
      <w:spacing w:before="240" w:after="283"/>
    </w:pPr>
    <w:rPr>
      <w:rFonts w:ascii="Arial" w:eastAsia="MS Mincho" w:hAnsi="Arial"/>
      <w:sz w:val="28"/>
      <w:szCs w:val="28"/>
    </w:rPr>
  </w:style>
  <w:style w:type="character" w:customStyle="1" w:styleId="TitreCar">
    <w:name w:val="Titre Car"/>
    <w:basedOn w:val="Policepardfaut"/>
    <w:link w:val="Titre"/>
    <w:rsid w:val="00B14C7C"/>
    <w:rPr>
      <w:rFonts w:ascii="Arial" w:eastAsia="MS Mincho" w:hAnsi="Arial"/>
      <w:sz w:val="28"/>
      <w:szCs w:val="28"/>
    </w:rPr>
  </w:style>
  <w:style w:type="paragraph" w:styleId="Corpsdetexte">
    <w:name w:val="Body Text"/>
    <w:basedOn w:val="Normal"/>
    <w:link w:val="CorpsdetexteCar"/>
    <w:uiPriority w:val="99"/>
    <w:semiHidden/>
    <w:unhideWhenUsed/>
    <w:rsid w:val="008C3113"/>
    <w:pPr>
      <w:spacing w:after="120"/>
    </w:pPr>
  </w:style>
  <w:style w:type="character" w:customStyle="1" w:styleId="CorpsdetexteCar">
    <w:name w:val="Corps de texte Car"/>
    <w:basedOn w:val="Policepardfaut"/>
    <w:link w:val="Corpsdetexte"/>
    <w:uiPriority w:val="99"/>
    <w:semiHidden/>
    <w:rsid w:val="008C3113"/>
  </w:style>
  <w:style w:type="character" w:styleId="Lienhypertextesuivivisit">
    <w:name w:val="FollowedHyperlink"/>
    <w:qFormat/>
    <w:rsid w:val="00B14C7C"/>
    <w:rPr>
      <w:color w:val="800080"/>
      <w:u w:val="single"/>
    </w:rPr>
  </w:style>
  <w:style w:type="character" w:styleId="Lienhypertexte">
    <w:name w:val="Hyperlink"/>
    <w:basedOn w:val="Policepardfaut"/>
    <w:uiPriority w:val="99"/>
    <w:unhideWhenUsed/>
    <w:rsid w:val="00DC7753"/>
    <w:rPr>
      <w:color w:val="0000FF" w:themeColor="hyperlink"/>
      <w:u w:val="single"/>
    </w:rPr>
  </w:style>
  <w:style w:type="paragraph" w:styleId="En-tte">
    <w:name w:val="header"/>
    <w:basedOn w:val="Normal"/>
    <w:link w:val="En-tteCar"/>
    <w:uiPriority w:val="99"/>
    <w:unhideWhenUsed/>
    <w:rsid w:val="00C87C81"/>
    <w:pPr>
      <w:tabs>
        <w:tab w:val="center" w:pos="4320"/>
        <w:tab w:val="right" w:pos="8640"/>
      </w:tabs>
    </w:pPr>
  </w:style>
  <w:style w:type="character" w:customStyle="1" w:styleId="En-tteCar">
    <w:name w:val="En-tête Car"/>
    <w:basedOn w:val="Policepardfaut"/>
    <w:link w:val="En-tte"/>
    <w:uiPriority w:val="99"/>
    <w:rsid w:val="00C87C81"/>
  </w:style>
  <w:style w:type="paragraph" w:styleId="Pieddepage">
    <w:name w:val="footer"/>
    <w:basedOn w:val="Normal"/>
    <w:link w:val="PieddepageCar"/>
    <w:uiPriority w:val="99"/>
    <w:unhideWhenUsed/>
    <w:rsid w:val="00C87C81"/>
    <w:pPr>
      <w:tabs>
        <w:tab w:val="center" w:pos="4320"/>
        <w:tab w:val="right" w:pos="8640"/>
      </w:tabs>
    </w:pPr>
  </w:style>
  <w:style w:type="character" w:customStyle="1" w:styleId="PieddepageCar">
    <w:name w:val="Pied de page Car"/>
    <w:basedOn w:val="Policepardfaut"/>
    <w:link w:val="Pieddepage"/>
    <w:uiPriority w:val="99"/>
    <w:rsid w:val="00C87C81"/>
  </w:style>
  <w:style w:type="paragraph" w:styleId="Paragraphedeliste">
    <w:name w:val="List Paragraph"/>
    <w:basedOn w:val="Normal"/>
    <w:uiPriority w:val="34"/>
    <w:qFormat/>
    <w:rsid w:val="00BE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5009">
      <w:bodyDiv w:val="1"/>
      <w:marLeft w:val="0"/>
      <w:marRight w:val="0"/>
      <w:marTop w:val="0"/>
      <w:marBottom w:val="0"/>
      <w:divBdr>
        <w:top w:val="none" w:sz="0" w:space="0" w:color="auto"/>
        <w:left w:val="none" w:sz="0" w:space="0" w:color="auto"/>
        <w:bottom w:val="none" w:sz="0" w:space="0" w:color="auto"/>
        <w:right w:val="none" w:sz="0" w:space="0" w:color="auto"/>
      </w:divBdr>
      <w:divsChild>
        <w:div w:id="1063871969">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483662538">
                  <w:marLeft w:val="0"/>
                  <w:marRight w:val="0"/>
                  <w:marTop w:val="0"/>
                  <w:marBottom w:val="0"/>
                  <w:divBdr>
                    <w:top w:val="none" w:sz="0" w:space="0" w:color="auto"/>
                    <w:left w:val="none" w:sz="0" w:space="0" w:color="auto"/>
                    <w:bottom w:val="none" w:sz="0" w:space="0" w:color="auto"/>
                    <w:right w:val="none" w:sz="0" w:space="0" w:color="auto"/>
                  </w:divBdr>
                  <w:divsChild>
                    <w:div w:id="137915730">
                      <w:marLeft w:val="0"/>
                      <w:marRight w:val="0"/>
                      <w:marTop w:val="0"/>
                      <w:marBottom w:val="0"/>
                      <w:divBdr>
                        <w:top w:val="none" w:sz="0" w:space="0" w:color="auto"/>
                        <w:left w:val="none" w:sz="0" w:space="0" w:color="auto"/>
                        <w:bottom w:val="none" w:sz="0" w:space="0" w:color="auto"/>
                        <w:right w:val="none" w:sz="0" w:space="0" w:color="auto"/>
                      </w:divBdr>
                      <w:divsChild>
                        <w:div w:id="608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i.radio-canada.ca/regions/ontario/2015/03/09/007-hausse-deraillements-ontario.shtml" TargetMode="External"/><Relationship Id="rId13" Type="http://schemas.openxmlformats.org/officeDocument/2006/relationships/hyperlink" Target="https://www.tc.gc.ca/fra/sureteferroviaire/menu.htm" TargetMode="External"/><Relationship Id="rId18" Type="http://schemas.openxmlformats.org/officeDocument/2006/relationships/hyperlink" Target="http://ici.radio-canada.ca/nouvelles/national/2014/10/29/001-lac-megantic-transport-ferroviaire-canada-nouvelles-regles-lisa-raitt.shtml" TargetMode="External"/><Relationship Id="rId26" Type="http://schemas.openxmlformats.org/officeDocument/2006/relationships/hyperlink" Target="http://ici.radio-canada.ca/regions/ontario/2015/03/17/006-deraillement-gogama-defaillances-voie-ferree-enquete-bst.shtml" TargetMode="External"/><Relationship Id="rId39" Type="http://schemas.openxmlformats.org/officeDocument/2006/relationships/hyperlink" Target="https://www.tc.gc.ca/fra/tmd/piu-exemple-109.htm" TargetMode="External"/><Relationship Id="rId3" Type="http://schemas.openxmlformats.org/officeDocument/2006/relationships/settings" Target="settings.xml"/><Relationship Id="rId21" Type="http://schemas.openxmlformats.org/officeDocument/2006/relationships/hyperlink" Target="http://www.journalexpress.ca/Actualites/2015-06-09/article-4174884/Pas-plus-de-donnees-quant-aux-risques/1" TargetMode="External"/><Relationship Id="rId34" Type="http://schemas.openxmlformats.org/officeDocument/2006/relationships/hyperlink" Target="http://www.ledevoir.com/politique/villes-et-regions/383215/securite-ferroviaire-une-resolution-cadre-envoyee-a-toutes-les-municipalites" TargetMode="External"/><Relationship Id="rId42" Type="http://schemas.openxmlformats.org/officeDocument/2006/relationships/hyperlink" Target="https://www.tc.gc.ca/fra/tmd/clair-modifications-menu-1193.html" TargetMode="External"/><Relationship Id="rId47" Type="http://schemas.openxmlformats.org/officeDocument/2006/relationships/theme" Target="theme/theme1.xml"/><Relationship Id="rId7" Type="http://schemas.openxmlformats.org/officeDocument/2006/relationships/hyperlink" Target="http://www.google.fr/url?sa=t&amp;rct=j&amp;q=&amp;esrc=s&amp;source=web&amp;cd=1&amp;cad=rja&amp;uact=8&amp;ved=0CCEQFjAA&amp;url=http%3A%2F%2Fwww.bst-tsb.gc.ca%2Ffra%2Frapports-reports%2Frail%2F&amp;ei=4vCWVfibOoaryATr7Zq4Dg&amp;usg=AFQjCNGFaDChmpQfQNYL3E5gA4bS07vBqQ&amp;bvm=bv.96952980,d.aWw" TargetMode="External"/><Relationship Id="rId12" Type="http://schemas.openxmlformats.org/officeDocument/2006/relationships/hyperlink" Target="http://www.ledevoir.com/environnement/actualites-sur-l-environnement/436859/gaz-a-effet-de-serre-les-sables-bitumineux-condamnent-le-canada-a-l-echec" TargetMode="External"/><Relationship Id="rId17" Type="http://schemas.openxmlformats.org/officeDocument/2006/relationships/hyperlink" Target="http://www.lavantage.qc.ca/Actualites/National/2015-02-22/article-4053277/Accroitre-la-securite-ferroviaire-et-limputabilite-de-lindustrie/1" TargetMode="External"/><Relationship Id="rId25" Type="http://schemas.openxmlformats.org/officeDocument/2006/relationships/hyperlink" Target="http://www.ledevoir.com/politique/canada/433968/transport-ferroviaire-un-moratoire-s-impose" TargetMode="External"/><Relationship Id="rId33" Type="http://schemas.openxmlformats.org/officeDocument/2006/relationships/hyperlink" Target="http://www.lapresse.ca/le-soleil/actualites/transports/201505/06/01-4867619-vitesse-des-trains-en-region-est-ce-que-ma-vie-vaut-la-moitie-dune-vie.php" TargetMode="External"/><Relationship Id="rId38" Type="http://schemas.openxmlformats.org/officeDocument/2006/relationships/hyperlink" Target="https://www.facebook.com/pages/Tache-dhuile/538388032884773?fref=ts"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ci.radio-canada.ca/regions/ontario/2015/03/12/012-gogama-petrole-deraillement.shtml" TargetMode="External"/><Relationship Id="rId20" Type="http://schemas.openxmlformats.org/officeDocument/2006/relationships/hyperlink" Target="http://ici.radio-canada.ca/nouvelles/societe/2015/05/01/002-wagons-citernes-securitaires-petrole-normes-construction.shtml" TargetMode="External"/><Relationship Id="rId29" Type="http://schemas.openxmlformats.org/officeDocument/2006/relationships/hyperlink" Target="http://sante-medecine.commentcamarche.net/faq/17539-benzene-definition" TargetMode="External"/><Relationship Id="rId41" Type="http://schemas.openxmlformats.org/officeDocument/2006/relationships/hyperlink" Target="http://affaires.lapresse.ca/economie/energie-et-ressources/201307/07/01-4668574-le-transport-de-petrole-par-train-augmente-de-28-000.ph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ci.radio-canada.ca/regions/est-quebec/2015/06/18/011-projet-belledune-opposition-quebec.shtml" TargetMode="External"/><Relationship Id="rId24" Type="http://schemas.openxmlformats.org/officeDocument/2006/relationships/hyperlink" Target="http://www.ledevoir.com/economie/actualites-economiques/421051/statistiques-petrole" TargetMode="External"/><Relationship Id="rId32" Type="http://schemas.openxmlformats.org/officeDocument/2006/relationships/hyperlink" Target="http://ici.radio-canada.ca/nouvelles/societe/2015/04/23/005-ottawa-limite-vitesse-trains-marchandises-zone-urbaine.shtml" TargetMode="External"/><Relationship Id="rId37" Type="http://schemas.openxmlformats.org/officeDocument/2006/relationships/hyperlink" Target="http://www.electionsmunicipales.gouv.qc.ca" TargetMode="External"/><Relationship Id="rId40" Type="http://schemas.openxmlformats.org/officeDocument/2006/relationships/hyperlink" Target="http://ici.radio-canada.ca/regions/est-quebec/2015/04/29/010-train-rimouski-megantic-deraillement-securite-centre-ville.s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ci.radio-canada.ca/nouvelles/national/2015/04/01/001-vitesse-trains-cn.shtml" TargetMode="External"/><Relationship Id="rId23" Type="http://schemas.openxmlformats.org/officeDocument/2006/relationships/hyperlink" Target="http://www.mondialisation.ca/derriere-le-desastre-de-lac-megantic-la-dereglementation-le-profit-et-lindustrie-ferroviaire-canadienne/5342834" TargetMode="External"/><Relationship Id="rId28" Type="http://schemas.openxmlformats.org/officeDocument/2006/relationships/hyperlink" Target="http://ici.radio-canada.ca/nouvelles/societe/2015/05/01/002-wagons-citernes-securitaires-petrole-normes-construction.shtml" TargetMode="External"/><Relationship Id="rId36" Type="http://schemas.openxmlformats.org/officeDocument/2006/relationships/hyperlink" Target="http://www.ledevoir.com/environnement/actualites-sur-l-environnement/441459/des-wagons-de-brut-albertain-sillonneront-le-quebec" TargetMode="External"/><Relationship Id="rId10" Type="http://schemas.openxmlformats.org/officeDocument/2006/relationships/hyperlink" Target="http://ici.radio-canada.ca/nouvelles/national/2015/04/01/001-vitesse-trains-cn.shtml" TargetMode="External"/><Relationship Id="rId19" Type="http://schemas.openxmlformats.org/officeDocument/2006/relationships/hyperlink" Target="http://www.senate-senat.ca/enev.asp" TargetMode="External"/><Relationship Id="rId31" Type="http://schemas.openxmlformats.org/officeDocument/2006/relationships/hyperlink" Target="http://www.bst-tsb.gc.ca/fra/rapports-reports/rail/index.asp" TargetMode="External"/><Relationship Id="rId44" Type="http://schemas.openxmlformats.org/officeDocument/2006/relationships/hyperlink" Target="http://www.tsb.gc.ca/fra/rapports-reports/rail/2014/r14m0002/r14m0002.asp" TargetMode="External"/><Relationship Id="rId4" Type="http://schemas.openxmlformats.org/officeDocument/2006/relationships/webSettings" Target="webSettings.xml"/><Relationship Id="rId9" Type="http://schemas.openxmlformats.org/officeDocument/2006/relationships/hyperlink" Target="http://ici.radio-canada.ca/regions/ontario/2015/03/10/007-lien-petrole-deraillements.shtml" TargetMode="External"/><Relationship Id="rId14" Type="http://schemas.openxmlformats.org/officeDocument/2006/relationships/hyperlink" Target="http://www.equipedanielgreen.net/pour-une-vraie-scurit-ferroviaire-1" TargetMode="External"/><Relationship Id="rId22" Type="http://schemas.openxmlformats.org/officeDocument/2006/relationships/hyperlink" Target="http://www.journalexpress.ca/Actualites/2015-06-09/article-4174866/Aussi-transparentes%26hellip-que-le-petrole-brut/1" TargetMode="External"/><Relationship Id="rId27" Type="http://schemas.openxmlformats.org/officeDocument/2006/relationships/hyperlink" Target="http://journalmetro.com/actualites/national/767814/de-nouveaux-standards-pour-la-securite-ferroviaire/" TargetMode="External"/><Relationship Id="rId30" Type="http://schemas.openxmlformats.org/officeDocument/2006/relationships/hyperlink" Target="http://affaires.lapresse.ca/economie/energie-et-ressources" TargetMode="External"/><Relationship Id="rId35" Type="http://schemas.openxmlformats.org/officeDocument/2006/relationships/hyperlink" Target="http://www.secure-energy.com/" TargetMode="External"/><Relationship Id="rId43" Type="http://schemas.openxmlformats.org/officeDocument/2006/relationships/hyperlink" Target="http://gazette.gc.ca/rp-pr/p2/2015/2015-05-20/html/sor-dors100-fra.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EBED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4620</Words>
  <Characters>25412</Characters>
  <Application>Microsoft Office Word</Application>
  <DocSecurity>0</DocSecurity>
  <Lines>211</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19</cp:revision>
  <dcterms:created xsi:type="dcterms:W3CDTF">2015-07-07T19:45:00Z</dcterms:created>
  <dcterms:modified xsi:type="dcterms:W3CDTF">2016-03-02T10:45:00Z</dcterms:modified>
</cp:coreProperties>
</file>